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45"/>
        <w:tblW w:w="10724" w:type="dxa"/>
        <w:tblLook w:val="04A0" w:firstRow="1" w:lastRow="0" w:firstColumn="1" w:lastColumn="0" w:noHBand="0" w:noVBand="1"/>
      </w:tblPr>
      <w:tblGrid>
        <w:gridCol w:w="1786"/>
        <w:gridCol w:w="1786"/>
        <w:gridCol w:w="1788"/>
        <w:gridCol w:w="1788"/>
        <w:gridCol w:w="1788"/>
        <w:gridCol w:w="1788"/>
      </w:tblGrid>
      <w:tr w:rsidR="001F15EE" w:rsidRPr="002D4DF8" w14:paraId="2C5192C5" w14:textId="77777777" w:rsidTr="001F15EE">
        <w:trPr>
          <w:trHeight w:val="430"/>
        </w:trPr>
        <w:tc>
          <w:tcPr>
            <w:tcW w:w="1786" w:type="dxa"/>
          </w:tcPr>
          <w:p w14:paraId="6FC962D0" w14:textId="77777777" w:rsidR="001F15EE" w:rsidRPr="002D4DF8" w:rsidRDefault="001F15EE" w:rsidP="001F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1BE0C76A" w14:textId="2DF0E735" w:rsidR="001F15EE" w:rsidRPr="002D4DF8" w:rsidRDefault="001F15EE" w:rsidP="001F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194EFF1B" w14:textId="2D3A46C5" w:rsidR="001F15EE" w:rsidRPr="002D4DF8" w:rsidRDefault="001F15EE" w:rsidP="001F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069D813C" w14:textId="450E8C48" w:rsidR="001F15EE" w:rsidRPr="002D4DF8" w:rsidRDefault="001F15EE" w:rsidP="001F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637386C7" w14:textId="36BCDC8A" w:rsidR="001F15EE" w:rsidRPr="002D4DF8" w:rsidRDefault="001F15EE" w:rsidP="001F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62067208" w14:textId="4D619EF0" w:rsidR="001F15EE" w:rsidRPr="002D4DF8" w:rsidRDefault="001F15EE" w:rsidP="001F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1F15EE" w:rsidRPr="002D4DF8" w14:paraId="354CFCDB" w14:textId="77777777" w:rsidTr="001F15EE">
        <w:trPr>
          <w:trHeight w:val="2126"/>
        </w:trPr>
        <w:tc>
          <w:tcPr>
            <w:tcW w:w="1786" w:type="dxa"/>
            <w:shd w:val="clear" w:color="auto" w:fill="FBE4D5" w:themeFill="accent2" w:themeFillTint="33"/>
          </w:tcPr>
          <w:p w14:paraId="4E57BCD0" w14:textId="16F36137" w:rsidR="001F15EE" w:rsidRPr="002D4DF8" w:rsidRDefault="001F15EE" w:rsidP="001F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Week Beg</w:t>
            </w:r>
          </w:p>
          <w:p w14:paraId="4165BF98" w14:textId="3B31B6D3" w:rsidR="001F15EE" w:rsidRPr="002D4DF8" w:rsidRDefault="00873758" w:rsidP="001F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D4DF8"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  <w:r w:rsidR="001F15EE"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786" w:type="dxa"/>
          </w:tcPr>
          <w:p w14:paraId="03E91693" w14:textId="258054EA" w:rsidR="002D4DF8" w:rsidRPr="002D4DF8" w:rsidRDefault="002D4DF8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Code cracking</w:t>
            </w:r>
          </w:p>
          <w:p w14:paraId="4AFED945" w14:textId="56AE9DD0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Activity 1.</w:t>
            </w:r>
          </w:p>
          <w:p w14:paraId="7773FB70" w14:textId="6349FCD1" w:rsidR="001F15EE" w:rsidRPr="002D4DF8" w:rsidRDefault="002D4DF8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Vocabulary</w:t>
            </w:r>
          </w:p>
        </w:tc>
        <w:tc>
          <w:tcPr>
            <w:tcW w:w="1788" w:type="dxa"/>
          </w:tcPr>
          <w:p w14:paraId="3781F3FF" w14:textId="7C8711A3" w:rsidR="001F15EE" w:rsidRPr="002D4DF8" w:rsidRDefault="001F15EE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 xml:space="preserve">Activity 2. 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>Persuasive games</w:t>
            </w:r>
          </w:p>
        </w:tc>
        <w:tc>
          <w:tcPr>
            <w:tcW w:w="1788" w:type="dxa"/>
          </w:tcPr>
          <w:p w14:paraId="2F243402" w14:textId="3A615750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 xml:space="preserve">Activity 3. 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>Underlying pattern of adverts</w:t>
            </w:r>
          </w:p>
          <w:p w14:paraId="229ED159" w14:textId="77777777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A3E4E" w14:textId="435F7B6B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7A60F07" w14:textId="1047B6DE" w:rsidR="001F15EE" w:rsidRPr="002D4DF8" w:rsidRDefault="002D4DF8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Activity 4</w:t>
            </w:r>
            <w:r w:rsidR="001F15EE" w:rsidRPr="002D4D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25C2E" w14:textId="6C31D483" w:rsidR="001F15EE" w:rsidRPr="002D4DF8" w:rsidRDefault="002D4DF8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Making a toolkit for persuasion</w:t>
            </w:r>
          </w:p>
          <w:p w14:paraId="7EEFAF04" w14:textId="77777777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4E072" w14:textId="4EB2887F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75D4A88" w14:textId="11F39149" w:rsidR="001F15EE" w:rsidRPr="002D4DF8" w:rsidRDefault="001F15EE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Activity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2D4D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135267" w14:textId="145CFDAC" w:rsidR="001F15EE" w:rsidRPr="002D4DF8" w:rsidRDefault="002D4DF8" w:rsidP="001F15EE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Quotation practice</w:t>
            </w:r>
          </w:p>
        </w:tc>
      </w:tr>
      <w:tr w:rsidR="001F15EE" w:rsidRPr="002D4DF8" w14:paraId="0D317805" w14:textId="77777777" w:rsidTr="001F15EE">
        <w:trPr>
          <w:trHeight w:val="836"/>
        </w:trPr>
        <w:tc>
          <w:tcPr>
            <w:tcW w:w="1786" w:type="dxa"/>
            <w:shd w:val="clear" w:color="auto" w:fill="FBE4D5" w:themeFill="accent2" w:themeFillTint="33"/>
          </w:tcPr>
          <w:p w14:paraId="658D2351" w14:textId="57E77464" w:rsidR="001F15EE" w:rsidRPr="002D4DF8" w:rsidRDefault="002D4DF8" w:rsidP="001F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Week Beg 1</w:t>
            </w:r>
            <w:r w:rsidR="00873758"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  <w:r w:rsidR="001F15EE" w:rsidRPr="002D4DF8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786" w:type="dxa"/>
          </w:tcPr>
          <w:p w14:paraId="1CDC83F8" w14:textId="77777777" w:rsidR="001F15EE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Activity 6</w:t>
            </w:r>
            <w:r w:rsidR="001F15EE" w:rsidRPr="002D4DF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290B862" w14:textId="7EA16057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New gadget</w:t>
            </w:r>
          </w:p>
        </w:tc>
        <w:tc>
          <w:tcPr>
            <w:tcW w:w="1788" w:type="dxa"/>
          </w:tcPr>
          <w:p w14:paraId="46B1E332" w14:textId="77777777" w:rsidR="001F15EE" w:rsidRPr="002D4DF8" w:rsidRDefault="001F15EE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 xml:space="preserve">Activity 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>7.</w:t>
            </w:r>
          </w:p>
          <w:p w14:paraId="34FE7F43" w14:textId="13C99789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Draw your gadget</w:t>
            </w:r>
          </w:p>
        </w:tc>
        <w:tc>
          <w:tcPr>
            <w:tcW w:w="1788" w:type="dxa"/>
          </w:tcPr>
          <w:p w14:paraId="0EA2DDA0" w14:textId="77777777" w:rsidR="001F15EE" w:rsidRPr="002D4DF8" w:rsidRDefault="001F15EE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 xml:space="preserve">Activity 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1C98A0D6" w14:textId="77777777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7EA75170" w14:textId="48A8A526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Activity 9. Talk your plan through</w:t>
            </w:r>
          </w:p>
          <w:p w14:paraId="22650A54" w14:textId="2375F0E5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910854A" w14:textId="77777777" w:rsidR="001F15EE" w:rsidRPr="002D4DF8" w:rsidRDefault="001F15EE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 xml:space="preserve">Activity 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6FA00AA6" w14:textId="77777777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>Write your persuasive advert</w:t>
            </w:r>
          </w:p>
          <w:p w14:paraId="1949FBF4" w14:textId="536548A0" w:rsidR="002D4DF8" w:rsidRPr="002D4DF8" w:rsidRDefault="002D4DF8" w:rsidP="002D4D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6538566" w14:textId="40F5C3A5" w:rsidR="001F15EE" w:rsidRPr="002D4DF8" w:rsidRDefault="001F15EE" w:rsidP="002D4DF8">
            <w:pPr>
              <w:rPr>
                <w:rFonts w:ascii="Arial" w:hAnsi="Arial" w:cs="Arial"/>
                <w:sz w:val="24"/>
                <w:szCs w:val="24"/>
              </w:rPr>
            </w:pPr>
            <w:r w:rsidRPr="002D4DF8">
              <w:rPr>
                <w:rFonts w:ascii="Arial" w:hAnsi="Arial" w:cs="Arial"/>
                <w:sz w:val="24"/>
                <w:szCs w:val="24"/>
              </w:rPr>
              <w:t xml:space="preserve">Activity </w:t>
            </w:r>
            <w:r w:rsidR="002D4DF8" w:rsidRPr="002D4DF8">
              <w:rPr>
                <w:rFonts w:ascii="Arial" w:hAnsi="Arial" w:cs="Arial"/>
                <w:sz w:val="24"/>
                <w:szCs w:val="24"/>
              </w:rPr>
              <w:t>11. Re-read, polish and improve</w:t>
            </w:r>
          </w:p>
        </w:tc>
      </w:tr>
    </w:tbl>
    <w:p w14:paraId="079F4600" w14:textId="3A2DCA9B" w:rsidR="008E5927" w:rsidRPr="002D4DF8" w:rsidRDefault="008E5927">
      <w:pPr>
        <w:rPr>
          <w:rFonts w:ascii="Arial" w:hAnsi="Arial" w:cs="Arial"/>
        </w:rPr>
      </w:pPr>
    </w:p>
    <w:p w14:paraId="09C262E5" w14:textId="243CA120" w:rsidR="001F15EE" w:rsidRPr="002D4DF8" w:rsidRDefault="001F15EE" w:rsidP="001F15EE">
      <w:pPr>
        <w:jc w:val="center"/>
        <w:rPr>
          <w:rFonts w:ascii="Arial" w:hAnsi="Arial" w:cs="Arial"/>
          <w:b/>
          <w:bCs/>
        </w:rPr>
      </w:pPr>
      <w:r w:rsidRPr="002D4DF8">
        <w:rPr>
          <w:rFonts w:ascii="Arial" w:hAnsi="Arial" w:cs="Arial"/>
          <w:b/>
          <w:bCs/>
        </w:rPr>
        <w:t>Suggested timetable for the English activities</w:t>
      </w:r>
      <w:r w:rsidR="00B16100" w:rsidRPr="002D4DF8">
        <w:rPr>
          <w:rFonts w:ascii="Arial" w:hAnsi="Arial" w:cs="Arial"/>
          <w:b/>
          <w:bCs/>
        </w:rPr>
        <w:t xml:space="preserve"> ‘The </w:t>
      </w:r>
      <w:r w:rsidR="002D4DF8" w:rsidRPr="002D4DF8">
        <w:rPr>
          <w:rFonts w:ascii="Arial" w:hAnsi="Arial" w:cs="Arial"/>
          <w:b/>
          <w:bCs/>
        </w:rPr>
        <w:t>Gadgets’</w:t>
      </w:r>
      <w:r w:rsidRPr="002D4DF8">
        <w:rPr>
          <w:rFonts w:ascii="Arial" w:hAnsi="Arial" w:cs="Arial"/>
          <w:b/>
          <w:bCs/>
        </w:rPr>
        <w:t xml:space="preserve"> – all activities are in the accompanying workbook.</w:t>
      </w:r>
    </w:p>
    <w:p w14:paraId="21A489EE" w14:textId="77777777" w:rsidR="00873758" w:rsidRPr="002D4DF8" w:rsidRDefault="00873758" w:rsidP="001F15EE">
      <w:pPr>
        <w:jc w:val="center"/>
        <w:rPr>
          <w:rFonts w:ascii="Arial" w:hAnsi="Arial" w:cs="Arial"/>
          <w:b/>
          <w:bCs/>
        </w:rPr>
      </w:pPr>
    </w:p>
    <w:p w14:paraId="6031B2DB" w14:textId="270A53F1" w:rsidR="001F15EE" w:rsidRPr="002D4DF8" w:rsidRDefault="002D4DF8" w:rsidP="001F15EE">
      <w:pPr>
        <w:jc w:val="center"/>
        <w:rPr>
          <w:rFonts w:ascii="Arial" w:hAnsi="Arial" w:cs="Arial"/>
          <w:b/>
          <w:bCs/>
        </w:rPr>
      </w:pPr>
      <w:r w:rsidRPr="002D4DF8">
        <w:rPr>
          <w:rFonts w:ascii="Arial" w:hAnsi="Arial" w:cs="Arial"/>
          <w:b/>
          <w:bCs/>
        </w:rPr>
        <w:t xml:space="preserve">Maybe you would like to turn your advert into a radio advert. Use an </w:t>
      </w:r>
      <w:proofErr w:type="spellStart"/>
      <w:r w:rsidRPr="002D4DF8">
        <w:rPr>
          <w:rFonts w:ascii="Arial" w:hAnsi="Arial" w:cs="Arial"/>
          <w:b/>
          <w:bCs/>
        </w:rPr>
        <w:t>ipad</w:t>
      </w:r>
      <w:proofErr w:type="spellEnd"/>
      <w:r w:rsidRPr="002D4DF8">
        <w:rPr>
          <w:rFonts w:ascii="Arial" w:hAnsi="Arial" w:cs="Arial"/>
          <w:b/>
          <w:bCs/>
        </w:rPr>
        <w:t xml:space="preserve"> to record yourself. Maybe make a catchy tune or jingle to go with your invention.</w:t>
      </w:r>
    </w:p>
    <w:p w14:paraId="54FF7718" w14:textId="77777777" w:rsidR="001F15EE" w:rsidRPr="002D4DF8" w:rsidRDefault="001F15EE" w:rsidP="001F15E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06710CF" w14:textId="77777777" w:rsidR="001F15EE" w:rsidRPr="002D4DF8" w:rsidRDefault="001F15EE">
      <w:pPr>
        <w:rPr>
          <w:rFonts w:ascii="Arial" w:hAnsi="Arial" w:cs="Arial"/>
        </w:rPr>
      </w:pPr>
    </w:p>
    <w:sectPr w:rsidR="001F15EE" w:rsidRPr="002D4DF8" w:rsidSect="001F1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E"/>
    <w:rsid w:val="001F15EE"/>
    <w:rsid w:val="00261953"/>
    <w:rsid w:val="002D4DF8"/>
    <w:rsid w:val="00873758"/>
    <w:rsid w:val="008E5927"/>
    <w:rsid w:val="00B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4281"/>
  <w15:chartTrackingRefBased/>
  <w15:docId w15:val="{99754B8D-A698-40C9-95AB-BA8B1B5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Green</dc:creator>
  <cp:keywords/>
  <dc:description/>
  <cp:lastModifiedBy>Michelle Harvey</cp:lastModifiedBy>
  <cp:revision>2</cp:revision>
  <dcterms:created xsi:type="dcterms:W3CDTF">2020-06-06T09:03:00Z</dcterms:created>
  <dcterms:modified xsi:type="dcterms:W3CDTF">2020-06-06T09:03:00Z</dcterms:modified>
</cp:coreProperties>
</file>