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1873"/>
        <w:gridCol w:w="1131"/>
        <w:gridCol w:w="428"/>
        <w:gridCol w:w="281"/>
        <w:gridCol w:w="1421"/>
        <w:gridCol w:w="2017"/>
      </w:tblGrid>
      <w:tr w:rsidR="00704CAD" w:rsidRPr="000865D2" w14:paraId="74A6FFAA" w14:textId="77777777" w:rsidTr="0091214C">
        <w:trPr>
          <w:cantSplit/>
        </w:trPr>
        <w:tc>
          <w:tcPr>
            <w:tcW w:w="2091" w:type="dxa"/>
          </w:tcPr>
          <w:p w14:paraId="63BEF44F" w14:textId="77777777" w:rsidR="00FF02B8" w:rsidRPr="000865D2" w:rsidRDefault="003870EF" w:rsidP="000316C1">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Topic</w:t>
            </w:r>
          </w:p>
        </w:tc>
        <w:tc>
          <w:tcPr>
            <w:tcW w:w="7151" w:type="dxa"/>
            <w:gridSpan w:val="6"/>
          </w:tcPr>
          <w:p w14:paraId="2FAF56F0" w14:textId="072F709F" w:rsidR="003848DB" w:rsidRPr="000865D2" w:rsidRDefault="00D07ED4" w:rsidP="000563FE">
            <w:pPr>
              <w:spacing w:after="0" w:line="240" w:lineRule="auto"/>
              <w:rPr>
                <w:rFonts w:ascii="Arial" w:eastAsia="Times New Roman" w:hAnsi="Arial" w:cs="Arial"/>
                <w:sz w:val="24"/>
                <w:szCs w:val="24"/>
              </w:rPr>
            </w:pPr>
            <w:r>
              <w:rPr>
                <w:rFonts w:ascii="Arial" w:eastAsia="Times New Roman" w:hAnsi="Arial" w:cs="Arial"/>
                <w:sz w:val="24"/>
                <w:szCs w:val="24"/>
              </w:rPr>
              <w:t>Rivers and Mountains</w:t>
            </w:r>
            <w:r w:rsidR="00BA1185">
              <w:rPr>
                <w:rFonts w:ascii="Arial" w:eastAsia="Times New Roman" w:hAnsi="Arial" w:cs="Arial"/>
                <w:sz w:val="24"/>
                <w:szCs w:val="24"/>
              </w:rPr>
              <w:t xml:space="preserve">  </w:t>
            </w:r>
          </w:p>
        </w:tc>
      </w:tr>
      <w:tr w:rsidR="004251A3" w:rsidRPr="000865D2" w14:paraId="25FF27A3" w14:textId="77777777" w:rsidTr="0091214C">
        <w:trPr>
          <w:trHeight w:val="1483"/>
        </w:trPr>
        <w:tc>
          <w:tcPr>
            <w:tcW w:w="2091" w:type="dxa"/>
          </w:tcPr>
          <w:p w14:paraId="45AB0BBA" w14:textId="77777777" w:rsidR="004251A3" w:rsidRPr="000865D2"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Literacy and Communication</w:t>
            </w:r>
          </w:p>
        </w:tc>
        <w:tc>
          <w:tcPr>
            <w:tcW w:w="3432" w:type="dxa"/>
            <w:gridSpan w:val="3"/>
          </w:tcPr>
          <w:p w14:paraId="4DEDB8DC" w14:textId="0B71C26F" w:rsidR="00B478DF" w:rsidRPr="000865D2" w:rsidRDefault="00C766C9" w:rsidP="00C766C9">
            <w:pPr>
              <w:spacing w:after="0"/>
              <w:rPr>
                <w:rFonts w:ascii="Arial" w:eastAsia="Times New Roman" w:hAnsi="Arial" w:cs="Arial"/>
                <w:sz w:val="20"/>
                <w:szCs w:val="24"/>
              </w:rPr>
            </w:pPr>
            <w:r>
              <w:rPr>
                <w:rStyle w:val="Hyperlink"/>
                <w:color w:val="auto"/>
                <w:u w:val="none"/>
              </w:rPr>
              <w:t xml:space="preserve">Can you plan out an adventure story and then write </w:t>
            </w:r>
            <w:proofErr w:type="gramStart"/>
            <w:r>
              <w:rPr>
                <w:rStyle w:val="Hyperlink"/>
                <w:color w:val="auto"/>
                <w:u w:val="none"/>
              </w:rPr>
              <w:t>it.</w:t>
            </w:r>
            <w:proofErr w:type="gramEnd"/>
            <w:r>
              <w:rPr>
                <w:rStyle w:val="Hyperlink"/>
                <w:color w:val="auto"/>
                <w:u w:val="none"/>
              </w:rPr>
              <w:t xml:space="preserve">  Use the tools attached to help you. You will find a word bank, good examples and lists of what should be included as much as possible. Remember adventures are exciting so you should try and you’re your reader in as soon as possible. Can you link in mountains and rivers in some way? Can’t wait to read them I’ve run out of books!</w:t>
            </w:r>
          </w:p>
        </w:tc>
        <w:tc>
          <w:tcPr>
            <w:tcW w:w="1702" w:type="dxa"/>
            <w:gridSpan w:val="2"/>
          </w:tcPr>
          <w:p w14:paraId="64E28806" w14:textId="77777777" w:rsidR="004251A3" w:rsidRDefault="00C766C9" w:rsidP="004251A3">
            <w:pPr>
              <w:spacing w:after="0" w:line="240" w:lineRule="auto"/>
            </w:pPr>
            <w:hyperlink r:id="rId6" w:history="1">
              <w:r w:rsidRPr="00C766C9">
                <w:rPr>
                  <w:color w:val="0000FF"/>
                  <w:u w:val="single"/>
                </w:rPr>
                <w:t>https://www.theschoolrun.com/what-are-active-and-passive-sentences</w:t>
              </w:r>
            </w:hyperlink>
          </w:p>
          <w:p w14:paraId="6B5479FD" w14:textId="77777777" w:rsidR="00C766C9" w:rsidRDefault="00C766C9" w:rsidP="004251A3">
            <w:pPr>
              <w:spacing w:after="0" w:line="240" w:lineRule="auto"/>
            </w:pPr>
          </w:p>
          <w:p w14:paraId="7A58B92B" w14:textId="1E86EFE5" w:rsidR="00C766C9" w:rsidRPr="000865D2" w:rsidRDefault="00C766C9" w:rsidP="004251A3">
            <w:pPr>
              <w:spacing w:after="0" w:line="240" w:lineRule="auto"/>
              <w:rPr>
                <w:rFonts w:ascii="Arial" w:eastAsia="Times New Roman" w:hAnsi="Arial" w:cs="Arial"/>
                <w:sz w:val="20"/>
                <w:szCs w:val="24"/>
              </w:rPr>
            </w:pPr>
            <w:r>
              <w:t>Look at this link to understand active and passive voice then try t</w:t>
            </w:r>
            <w:r w:rsidR="00A27BB9">
              <w:t xml:space="preserve">he activity attached. </w:t>
            </w:r>
          </w:p>
        </w:tc>
        <w:tc>
          <w:tcPr>
            <w:tcW w:w="2017" w:type="dxa"/>
          </w:tcPr>
          <w:p w14:paraId="58D6CE74" w14:textId="77777777" w:rsidR="004251A3" w:rsidRDefault="0013481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Use the link to understand a relative clause and complete the attached activity. </w:t>
            </w:r>
          </w:p>
          <w:p w14:paraId="7C0F2BF2" w14:textId="77777777" w:rsidR="00134810" w:rsidRDefault="00134810" w:rsidP="004251A3">
            <w:pPr>
              <w:spacing w:after="0" w:line="240" w:lineRule="auto"/>
              <w:rPr>
                <w:rFonts w:ascii="Arial" w:eastAsia="Times New Roman" w:hAnsi="Arial" w:cs="Arial"/>
                <w:sz w:val="20"/>
                <w:szCs w:val="24"/>
              </w:rPr>
            </w:pPr>
          </w:p>
          <w:p w14:paraId="6E60E2A4" w14:textId="77777777" w:rsidR="00134810" w:rsidRDefault="00134810" w:rsidP="004251A3">
            <w:pPr>
              <w:spacing w:after="0" w:line="240" w:lineRule="auto"/>
            </w:pPr>
            <w:hyperlink r:id="rId7" w:history="1">
              <w:r w:rsidRPr="00134810">
                <w:rPr>
                  <w:color w:val="0000FF"/>
                  <w:u w:val="single"/>
                </w:rPr>
                <w:t>https://www.bbc.co.uk/bitesize/topics/zwwp8mn/articles/zsrt4qt</w:t>
              </w:r>
            </w:hyperlink>
          </w:p>
          <w:p w14:paraId="576407DF" w14:textId="77777777" w:rsidR="00134810" w:rsidRDefault="00134810" w:rsidP="004251A3">
            <w:pPr>
              <w:spacing w:after="0" w:line="240" w:lineRule="auto"/>
            </w:pPr>
          </w:p>
          <w:p w14:paraId="1238BEDF" w14:textId="15E398A7" w:rsidR="00134810" w:rsidRPr="000865D2" w:rsidRDefault="00134810" w:rsidP="004251A3">
            <w:pPr>
              <w:spacing w:after="0" w:line="240" w:lineRule="auto"/>
              <w:rPr>
                <w:rFonts w:ascii="Arial" w:eastAsia="Times New Roman" w:hAnsi="Arial" w:cs="Arial"/>
                <w:sz w:val="20"/>
                <w:szCs w:val="24"/>
              </w:rPr>
            </w:pPr>
          </w:p>
        </w:tc>
      </w:tr>
      <w:tr w:rsidR="004251A3" w:rsidRPr="000865D2" w14:paraId="48331D6E" w14:textId="77777777" w:rsidTr="0091214C">
        <w:tc>
          <w:tcPr>
            <w:tcW w:w="2091" w:type="dxa"/>
          </w:tcPr>
          <w:p w14:paraId="48A05BA6" w14:textId="77777777" w:rsidR="004251A3"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Maths and Problem Solving</w:t>
            </w:r>
          </w:p>
          <w:p w14:paraId="4AE8DB6D" w14:textId="77777777" w:rsidR="004251A3" w:rsidRPr="000865D2" w:rsidRDefault="004251A3" w:rsidP="004251A3">
            <w:pPr>
              <w:spacing w:after="0" w:line="240" w:lineRule="auto"/>
              <w:rPr>
                <w:rFonts w:ascii="Arial" w:eastAsia="Times New Roman" w:hAnsi="Arial" w:cs="Arial"/>
                <w:b/>
                <w:bCs/>
                <w:sz w:val="24"/>
                <w:szCs w:val="24"/>
              </w:rPr>
            </w:pPr>
          </w:p>
        </w:tc>
        <w:tc>
          <w:tcPr>
            <w:tcW w:w="3432" w:type="dxa"/>
            <w:gridSpan w:val="3"/>
          </w:tcPr>
          <w:p w14:paraId="61753151" w14:textId="230365C5" w:rsidR="004251A3" w:rsidRDefault="004C3F8A"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Please see the attached </w:t>
            </w:r>
            <w:r w:rsidR="00300D17">
              <w:rPr>
                <w:rFonts w:ascii="Arial" w:eastAsia="Times New Roman" w:hAnsi="Arial" w:cs="Arial"/>
                <w:sz w:val="20"/>
                <w:szCs w:val="24"/>
              </w:rPr>
              <w:t xml:space="preserve">line graph and timetable </w:t>
            </w:r>
            <w:r>
              <w:rPr>
                <w:rFonts w:ascii="Arial" w:eastAsia="Times New Roman" w:hAnsi="Arial" w:cs="Arial"/>
                <w:sz w:val="20"/>
                <w:szCs w:val="24"/>
              </w:rPr>
              <w:t>activities.</w:t>
            </w:r>
          </w:p>
          <w:p w14:paraId="52B77BE9" w14:textId="64198251" w:rsidR="000426C5" w:rsidRDefault="000426C5" w:rsidP="004251A3">
            <w:pPr>
              <w:spacing w:after="0" w:line="240" w:lineRule="auto"/>
              <w:rPr>
                <w:rFonts w:ascii="Arial" w:eastAsia="Times New Roman" w:hAnsi="Arial" w:cs="Arial"/>
                <w:sz w:val="20"/>
                <w:szCs w:val="24"/>
              </w:rPr>
            </w:pPr>
          </w:p>
          <w:p w14:paraId="6236C28E" w14:textId="54640730" w:rsidR="004C3F8A" w:rsidRPr="000865D2" w:rsidRDefault="004C3F8A" w:rsidP="000426C5">
            <w:pPr>
              <w:spacing w:after="0" w:line="240" w:lineRule="auto"/>
              <w:rPr>
                <w:rFonts w:ascii="Arial" w:eastAsia="Times New Roman" w:hAnsi="Arial" w:cs="Arial"/>
                <w:sz w:val="20"/>
                <w:szCs w:val="24"/>
              </w:rPr>
            </w:pPr>
          </w:p>
        </w:tc>
        <w:tc>
          <w:tcPr>
            <w:tcW w:w="1702" w:type="dxa"/>
            <w:gridSpan w:val="2"/>
          </w:tcPr>
          <w:p w14:paraId="69243D1A" w14:textId="77777777" w:rsidR="004251A3" w:rsidRPr="000865D2" w:rsidRDefault="004251A3" w:rsidP="004251A3">
            <w:pPr>
              <w:spacing w:after="0" w:line="240" w:lineRule="auto"/>
              <w:rPr>
                <w:rFonts w:ascii="Arial" w:eastAsia="Times New Roman" w:hAnsi="Arial" w:cs="Arial"/>
                <w:sz w:val="16"/>
                <w:szCs w:val="24"/>
              </w:rPr>
            </w:pPr>
            <w:proofErr w:type="spellStart"/>
            <w:r>
              <w:rPr>
                <w:rFonts w:ascii="Arial" w:eastAsia="Times New Roman" w:hAnsi="Arial" w:cs="Arial"/>
                <w:sz w:val="20"/>
                <w:szCs w:val="24"/>
              </w:rPr>
              <w:t>MyMaths</w:t>
            </w:r>
            <w:proofErr w:type="spellEnd"/>
            <w:r>
              <w:rPr>
                <w:rFonts w:ascii="Arial" w:eastAsia="Times New Roman" w:hAnsi="Arial" w:cs="Arial"/>
                <w:sz w:val="20"/>
                <w:szCs w:val="24"/>
              </w:rPr>
              <w:t xml:space="preserve"> has been set. Please have a go at completing the work on the website. Login: Broadbent, Password: </w:t>
            </w:r>
            <w:proofErr w:type="spellStart"/>
            <w:r>
              <w:rPr>
                <w:rFonts w:ascii="Arial" w:eastAsia="Times New Roman" w:hAnsi="Arial" w:cs="Arial"/>
                <w:sz w:val="20"/>
                <w:szCs w:val="24"/>
              </w:rPr>
              <w:t>boostbroadbent</w:t>
            </w:r>
            <w:proofErr w:type="spellEnd"/>
            <w:r>
              <w:rPr>
                <w:rFonts w:ascii="Arial" w:eastAsia="Times New Roman" w:hAnsi="Arial" w:cs="Arial"/>
                <w:sz w:val="20"/>
                <w:szCs w:val="24"/>
              </w:rPr>
              <w:t>.</w:t>
            </w:r>
          </w:p>
        </w:tc>
        <w:tc>
          <w:tcPr>
            <w:tcW w:w="2017" w:type="dxa"/>
          </w:tcPr>
          <w:p w14:paraId="5A40E3A6" w14:textId="77777777" w:rsidR="004251A3" w:rsidRDefault="004251A3" w:rsidP="004251A3">
            <w:pPr>
              <w:spacing w:after="0" w:line="240" w:lineRule="auto"/>
            </w:pPr>
            <w:r>
              <w:t>Look at the daily lessons available on this link.</w:t>
            </w:r>
          </w:p>
          <w:p w14:paraId="71BBAEF0" w14:textId="71C2ABF2" w:rsidR="004251A3" w:rsidRPr="000865D2" w:rsidRDefault="0091214C" w:rsidP="004251A3">
            <w:pPr>
              <w:spacing w:after="0" w:line="240" w:lineRule="auto"/>
              <w:rPr>
                <w:rFonts w:ascii="Arial" w:eastAsia="Times New Roman" w:hAnsi="Arial" w:cs="Arial"/>
                <w:sz w:val="16"/>
                <w:szCs w:val="24"/>
              </w:rPr>
            </w:pPr>
            <w:hyperlink r:id="rId8" w:history="1">
              <w:r w:rsidR="004251A3" w:rsidRPr="00032D43">
                <w:rPr>
                  <w:rStyle w:val="Hyperlink"/>
                </w:rPr>
                <w:t>https://www.ncetm.org.uk/</w:t>
              </w:r>
              <w:r w:rsidR="004251A3" w:rsidRPr="00032D43">
                <w:rPr>
                  <w:rStyle w:val="Hyperlink"/>
                </w:rPr>
                <w:t>r</w:t>
              </w:r>
              <w:r w:rsidR="004251A3" w:rsidRPr="00032D43">
                <w:rPr>
                  <w:rStyle w:val="Hyperlink"/>
                </w:rPr>
                <w:t>e</w:t>
              </w:r>
              <w:r w:rsidR="004251A3" w:rsidRPr="00032D43">
                <w:rPr>
                  <w:rStyle w:val="Hyperlink"/>
                </w:rPr>
                <w:t>s</w:t>
              </w:r>
              <w:r w:rsidR="004251A3" w:rsidRPr="00032D43">
                <w:rPr>
                  <w:rStyle w:val="Hyperlink"/>
                </w:rPr>
                <w:t>ources/54454</w:t>
              </w:r>
            </w:hyperlink>
          </w:p>
        </w:tc>
      </w:tr>
      <w:tr w:rsidR="00A27BB9" w:rsidRPr="000865D2" w14:paraId="3311E4D1" w14:textId="77777777" w:rsidTr="0091214C">
        <w:tc>
          <w:tcPr>
            <w:tcW w:w="2091" w:type="dxa"/>
          </w:tcPr>
          <w:p w14:paraId="6BFCE2B2" w14:textId="77777777" w:rsidR="00A27BB9" w:rsidRDefault="00A27BB9"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Science and the outside environment</w:t>
            </w:r>
          </w:p>
          <w:p w14:paraId="5F91A96B" w14:textId="77777777" w:rsidR="00A27BB9" w:rsidRPr="000865D2" w:rsidRDefault="00A27BB9" w:rsidP="004251A3">
            <w:pPr>
              <w:spacing w:after="0" w:line="240" w:lineRule="auto"/>
              <w:rPr>
                <w:rFonts w:ascii="Arial" w:eastAsia="Times New Roman" w:hAnsi="Arial" w:cs="Arial"/>
                <w:b/>
                <w:bCs/>
                <w:sz w:val="24"/>
                <w:szCs w:val="24"/>
              </w:rPr>
            </w:pPr>
          </w:p>
        </w:tc>
        <w:tc>
          <w:tcPr>
            <w:tcW w:w="3432" w:type="dxa"/>
            <w:gridSpan w:val="3"/>
          </w:tcPr>
          <w:p w14:paraId="457E94C3" w14:textId="77777777" w:rsidR="00A27BB9" w:rsidRDefault="00A27BB9" w:rsidP="003C3A0B">
            <w:pPr>
              <w:spacing w:after="0" w:line="240" w:lineRule="auto"/>
            </w:pPr>
            <w:hyperlink r:id="rId9" w:anchor="weekly-themes-2020-wk4" w:history="1">
              <w:r w:rsidRPr="00A27BB9">
                <w:rPr>
                  <w:color w:val="0000FF"/>
                  <w:u w:val="single"/>
                </w:rPr>
                <w:t>https://www.greatscienceshare.org/getinvolved2020#weekly-themes-2020-wk4</w:t>
              </w:r>
            </w:hyperlink>
          </w:p>
          <w:p w14:paraId="268850FB" w14:textId="77777777" w:rsidR="00A27BB9" w:rsidRDefault="00A27BB9" w:rsidP="003C3A0B">
            <w:pPr>
              <w:spacing w:after="0" w:line="240" w:lineRule="auto"/>
            </w:pPr>
          </w:p>
          <w:p w14:paraId="2A94698A" w14:textId="6C2A865F" w:rsidR="00A27BB9" w:rsidRPr="0087143A" w:rsidRDefault="00A27BB9" w:rsidP="003C3A0B">
            <w:pPr>
              <w:spacing w:after="0" w:line="240" w:lineRule="auto"/>
            </w:pPr>
            <w:r>
              <w:t xml:space="preserve">Look at the above attachment for information about this </w:t>
            </w:r>
            <w:proofErr w:type="spellStart"/>
            <w:proofErr w:type="gramStart"/>
            <w:r>
              <w:t>weeks</w:t>
            </w:r>
            <w:proofErr w:type="spellEnd"/>
            <w:proofErr w:type="gramEnd"/>
            <w:r>
              <w:t xml:space="preserve"> science share theme and try the following activity on the link below. </w:t>
            </w:r>
            <w:hyperlink r:id="rId10" w:anchor="slide=id.g804d135a4d_3_161" w:history="1">
              <w:r w:rsidRPr="00A27BB9">
                <w:rPr>
                  <w:color w:val="0000FF"/>
                  <w:u w:val="single"/>
                </w:rPr>
                <w:t>https://docs.google.com/presentation/d/1Y7r41G2rKj90wDM1LVtGe18tAMq8qnlkHKXIEMC</w:t>
              </w:r>
              <w:r w:rsidRPr="00A27BB9">
                <w:rPr>
                  <w:color w:val="0000FF"/>
                  <w:u w:val="single"/>
                </w:rPr>
                <w:t>b</w:t>
              </w:r>
              <w:r w:rsidRPr="00A27BB9">
                <w:rPr>
                  <w:color w:val="0000FF"/>
                  <w:u w:val="single"/>
                </w:rPr>
                <w:t>CIs/edit#slide=id.g804d135a4d_3_161</w:t>
              </w:r>
            </w:hyperlink>
          </w:p>
        </w:tc>
        <w:tc>
          <w:tcPr>
            <w:tcW w:w="3719" w:type="dxa"/>
            <w:gridSpan w:val="3"/>
          </w:tcPr>
          <w:p w14:paraId="41CEBC12" w14:textId="3A94E1D7" w:rsidR="00A27BB9" w:rsidRPr="0087143A" w:rsidRDefault="002C3E0C" w:rsidP="003C3A0B">
            <w:pPr>
              <w:spacing w:after="0" w:line="240" w:lineRule="auto"/>
            </w:pPr>
            <w:r>
              <w:t xml:space="preserve">See the attached sheets on water resistance </w:t>
            </w:r>
            <w:proofErr w:type="gramStart"/>
            <w:r>
              <w:t>an</w:t>
            </w:r>
            <w:proofErr w:type="gramEnd"/>
            <w:r>
              <w:t xml:space="preserve"> complete the boat investigation.  </w:t>
            </w:r>
            <w:r>
              <w:rPr>
                <w:noProof/>
              </w:rPr>
              <w:drawing>
                <wp:inline distT="0" distB="0" distL="0" distR="0" wp14:anchorId="7CA8DB14" wp14:editId="6F0F0A22">
                  <wp:extent cx="2091409" cy="1176417"/>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830" cy="1191841"/>
                          </a:xfrm>
                          <a:prstGeom prst="rect">
                            <a:avLst/>
                          </a:prstGeom>
                          <a:noFill/>
                          <a:ln>
                            <a:noFill/>
                          </a:ln>
                        </pic:spPr>
                      </pic:pic>
                    </a:graphicData>
                  </a:graphic>
                </wp:inline>
              </w:drawing>
            </w:r>
          </w:p>
        </w:tc>
      </w:tr>
      <w:tr w:rsidR="007326A7" w:rsidRPr="000865D2" w14:paraId="6D0D629A" w14:textId="77777777" w:rsidTr="0091214C">
        <w:tc>
          <w:tcPr>
            <w:tcW w:w="2091" w:type="dxa"/>
          </w:tcPr>
          <w:p w14:paraId="5083FD71" w14:textId="77777777" w:rsidR="007326A7" w:rsidRDefault="007326A7"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Humanities and Citizenship</w:t>
            </w:r>
          </w:p>
          <w:p w14:paraId="729EB7E2" w14:textId="77777777" w:rsidR="007326A7" w:rsidRDefault="007326A7" w:rsidP="004251A3">
            <w:pPr>
              <w:spacing w:after="0" w:line="240" w:lineRule="auto"/>
              <w:rPr>
                <w:rFonts w:ascii="Arial" w:eastAsia="Times New Roman" w:hAnsi="Arial" w:cs="Arial"/>
                <w:b/>
                <w:bCs/>
                <w:sz w:val="24"/>
                <w:szCs w:val="24"/>
              </w:rPr>
            </w:pPr>
          </w:p>
          <w:p w14:paraId="4E013F27" w14:textId="77777777" w:rsidR="007326A7" w:rsidRPr="000865D2" w:rsidRDefault="007326A7" w:rsidP="004251A3">
            <w:pPr>
              <w:spacing w:after="0" w:line="240" w:lineRule="auto"/>
              <w:rPr>
                <w:rFonts w:ascii="Arial" w:eastAsia="Times New Roman" w:hAnsi="Arial" w:cs="Arial"/>
                <w:b/>
                <w:bCs/>
                <w:sz w:val="24"/>
                <w:szCs w:val="24"/>
              </w:rPr>
            </w:pPr>
          </w:p>
        </w:tc>
        <w:tc>
          <w:tcPr>
            <w:tcW w:w="1873" w:type="dxa"/>
          </w:tcPr>
          <w:p w14:paraId="05A8CC1E" w14:textId="77777777" w:rsidR="007326A7" w:rsidRDefault="007326A7" w:rsidP="004251A3">
            <w:pPr>
              <w:spacing w:after="0" w:line="240" w:lineRule="auto"/>
            </w:pPr>
            <w:hyperlink r:id="rId12" w:history="1">
              <w:r w:rsidRPr="007326A7">
                <w:rPr>
                  <w:color w:val="0000FF"/>
                  <w:u w:val="single"/>
                </w:rPr>
                <w:t>https://canalrivertrust.org.uk/explorers/learning-from-home/rivers</w:t>
              </w:r>
            </w:hyperlink>
          </w:p>
          <w:p w14:paraId="3FA024EE" w14:textId="77777777" w:rsidR="007326A7" w:rsidRDefault="007326A7" w:rsidP="004251A3">
            <w:pPr>
              <w:spacing w:after="0" w:line="240" w:lineRule="auto"/>
            </w:pPr>
          </w:p>
          <w:p w14:paraId="5DDB6184" w14:textId="77777777" w:rsidR="007326A7" w:rsidRDefault="007326A7" w:rsidP="004251A3">
            <w:pPr>
              <w:spacing w:after="0" w:line="240" w:lineRule="auto"/>
            </w:pPr>
            <w:hyperlink r:id="rId13" w:history="1">
              <w:r w:rsidRPr="007326A7">
                <w:rPr>
                  <w:color w:val="0000FF"/>
                  <w:u w:val="single"/>
                </w:rPr>
                <w:t>https://canalrivertrust.org.uk/explorers/learning-from-home/canal-and-river-habitats</w:t>
              </w:r>
            </w:hyperlink>
          </w:p>
          <w:p w14:paraId="57B621AA" w14:textId="77777777" w:rsidR="007326A7" w:rsidRDefault="007326A7" w:rsidP="004251A3">
            <w:pPr>
              <w:spacing w:after="0" w:line="240" w:lineRule="auto"/>
            </w:pPr>
          </w:p>
          <w:p w14:paraId="79685BD2" w14:textId="160730E1" w:rsidR="007326A7" w:rsidRDefault="007326A7" w:rsidP="004251A3">
            <w:pPr>
              <w:spacing w:after="0" w:line="240" w:lineRule="auto"/>
            </w:pPr>
            <w:r>
              <w:lastRenderedPageBreak/>
              <w:t xml:space="preserve">Try these links to find out all about rivers and canals, there are a huge amount of activities to choose from. I’d be happy to see any of your choice. Have fun in your learning. </w:t>
            </w:r>
          </w:p>
        </w:tc>
        <w:tc>
          <w:tcPr>
            <w:tcW w:w="1559" w:type="dxa"/>
            <w:gridSpan w:val="2"/>
          </w:tcPr>
          <w:p w14:paraId="1DD6B318" w14:textId="77777777" w:rsidR="007326A7" w:rsidRDefault="007326A7" w:rsidP="004251A3">
            <w:pPr>
              <w:spacing w:after="0" w:line="240" w:lineRule="auto"/>
            </w:pPr>
            <w:hyperlink r:id="rId14" w:history="1">
              <w:r w:rsidRPr="007326A7">
                <w:rPr>
                  <w:color w:val="0000FF"/>
                  <w:u w:val="single"/>
                </w:rPr>
                <w:t>https://www.thinkuknow.co.uk/parents/Support-tools/home-activity-worksheets/8-10s/?utm_source=Thinkuknow&amp;utm_campaign=e9ea1fa21d-</w:t>
              </w:r>
              <w:r w:rsidRPr="007326A7">
                <w:rPr>
                  <w:color w:val="0000FF"/>
                  <w:u w:val="single"/>
                </w:rPr>
                <w:lastRenderedPageBreak/>
                <w:t>TUK_ONLINE_SAFETY_AT_HOME_19_05_20&amp;utm_medium=email&amp;utm_term=0_0b54505554-e9ea1fa21d-64877997</w:t>
              </w:r>
            </w:hyperlink>
          </w:p>
          <w:p w14:paraId="595A6751" w14:textId="77777777" w:rsidR="007326A7" w:rsidRDefault="007326A7" w:rsidP="004251A3">
            <w:pPr>
              <w:spacing w:after="0" w:line="240" w:lineRule="auto"/>
            </w:pPr>
          </w:p>
          <w:p w14:paraId="20E0A44B" w14:textId="01BAF07A" w:rsidR="007326A7" w:rsidRPr="007D4AE6" w:rsidRDefault="007326A7" w:rsidP="004251A3">
            <w:pPr>
              <w:spacing w:after="0" w:line="240" w:lineRule="auto"/>
            </w:pPr>
            <w:r>
              <w:t xml:space="preserve">Try these online safety packs. </w:t>
            </w:r>
          </w:p>
        </w:tc>
        <w:tc>
          <w:tcPr>
            <w:tcW w:w="3719" w:type="dxa"/>
            <w:gridSpan w:val="3"/>
          </w:tcPr>
          <w:p w14:paraId="16F845A1" w14:textId="77777777" w:rsidR="007326A7" w:rsidRDefault="007326A7" w:rsidP="004251A3">
            <w:pPr>
              <w:spacing w:after="0" w:line="240" w:lineRule="auto"/>
            </w:pPr>
            <w:r>
              <w:lastRenderedPageBreak/>
              <w:t xml:space="preserve"> </w:t>
            </w:r>
            <w:hyperlink r:id="rId15" w:history="1">
              <w:r w:rsidRPr="00134810">
                <w:rPr>
                  <w:color w:val="0000FF"/>
                  <w:u w:val="single"/>
                </w:rPr>
                <w:t>https://www.bbc.co.uk/newsround/52557800</w:t>
              </w:r>
            </w:hyperlink>
          </w:p>
          <w:p w14:paraId="41F6B909" w14:textId="77777777" w:rsidR="007326A7" w:rsidRDefault="007326A7" w:rsidP="004251A3">
            <w:pPr>
              <w:spacing w:after="0" w:line="240" w:lineRule="auto"/>
            </w:pPr>
          </w:p>
          <w:p w14:paraId="08DE202A" w14:textId="77777777" w:rsidR="007326A7" w:rsidRDefault="007326A7" w:rsidP="004251A3">
            <w:pPr>
              <w:spacing w:after="0" w:line="240" w:lineRule="auto"/>
            </w:pPr>
            <w:r>
              <w:t xml:space="preserve">Look at this news clip on mental health awareness week and the importance of being kind. Read all the information, there is a lot if you scroll down. Then do a poster/leaflet showing and explaining why kindness is so important. </w:t>
            </w:r>
          </w:p>
          <w:p w14:paraId="175CFD60" w14:textId="77777777" w:rsidR="007326A7" w:rsidRDefault="007326A7" w:rsidP="004251A3">
            <w:pPr>
              <w:spacing w:after="0" w:line="240" w:lineRule="auto"/>
            </w:pPr>
          </w:p>
          <w:p w14:paraId="786F9E00" w14:textId="2D429692" w:rsidR="007326A7" w:rsidRPr="007326A7" w:rsidRDefault="007326A7" w:rsidP="004251A3">
            <w:pPr>
              <w:spacing w:after="0" w:line="240" w:lineRule="auto"/>
            </w:pPr>
            <w:r>
              <w:lastRenderedPageBreak/>
              <w:t>And remember……be kind to each other.</w:t>
            </w:r>
          </w:p>
        </w:tc>
      </w:tr>
      <w:tr w:rsidR="004251A3" w:rsidRPr="000865D2" w14:paraId="55E309D6" w14:textId="77777777" w:rsidTr="0091214C">
        <w:trPr>
          <w:trHeight w:val="1775"/>
        </w:trPr>
        <w:tc>
          <w:tcPr>
            <w:tcW w:w="2091" w:type="dxa"/>
          </w:tcPr>
          <w:p w14:paraId="358CB0D9" w14:textId="77777777" w:rsidR="004251A3" w:rsidRPr="000865D2"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lastRenderedPageBreak/>
              <w:t>Creative Arts</w:t>
            </w:r>
          </w:p>
        </w:tc>
        <w:tc>
          <w:tcPr>
            <w:tcW w:w="3713" w:type="dxa"/>
            <w:gridSpan w:val="4"/>
          </w:tcPr>
          <w:p w14:paraId="2C3CCE1A" w14:textId="77777777" w:rsidR="004251A3" w:rsidRDefault="00300D17" w:rsidP="00300D17">
            <w:pPr>
              <w:spacing w:after="0" w:line="240" w:lineRule="auto"/>
            </w:pPr>
            <w:hyperlink r:id="rId16" w:history="1">
              <w:r w:rsidRPr="00300D17">
                <w:rPr>
                  <w:color w:val="0000FF"/>
                  <w:u w:val="single"/>
                </w:rPr>
                <w:t>https://www.happyfamilyart.com/art-lessons/art-history-for-kids/pointillism-georges-seurat-art-lesson/</w:t>
              </w:r>
            </w:hyperlink>
          </w:p>
          <w:p w14:paraId="3BC5C0F0" w14:textId="77777777" w:rsidR="00300D17" w:rsidRDefault="00300D17" w:rsidP="00300D17">
            <w:pPr>
              <w:spacing w:after="0" w:line="240" w:lineRule="auto"/>
            </w:pPr>
          </w:p>
          <w:p w14:paraId="72EB7AB4" w14:textId="021189E4" w:rsidR="00300D17" w:rsidRDefault="00300D17" w:rsidP="00300D17">
            <w:pPr>
              <w:spacing w:after="0" w:line="240" w:lineRule="auto"/>
            </w:pPr>
            <w:r>
              <w:t>Look at the artist and try pointillism</w:t>
            </w:r>
            <w:r w:rsidR="0091214C">
              <w:t xml:space="preserve"> on a subject of your choice. </w:t>
            </w:r>
            <w:r>
              <w:t xml:space="preserve"> </w:t>
            </w:r>
          </w:p>
        </w:tc>
        <w:tc>
          <w:tcPr>
            <w:tcW w:w="3438" w:type="dxa"/>
            <w:gridSpan w:val="2"/>
          </w:tcPr>
          <w:p w14:paraId="5572B3E7" w14:textId="77777777" w:rsidR="004251A3" w:rsidRDefault="00300D17" w:rsidP="004251A3">
            <w:pPr>
              <w:spacing w:after="0" w:line="240" w:lineRule="auto"/>
            </w:pPr>
            <w:hyperlink r:id="rId17" w:history="1">
              <w:r w:rsidRPr="00300D17">
                <w:rPr>
                  <w:color w:val="0000FF"/>
                  <w:u w:val="single"/>
                </w:rPr>
                <w:t>https://www.stem.org.uk/system/files/elibrary-resources/2016/01/How%20do%20you%20take%20your%20tea%20%28full%20colour%29.pdf</w:t>
              </w:r>
            </w:hyperlink>
          </w:p>
          <w:p w14:paraId="5CDF80C3" w14:textId="77777777" w:rsidR="00300D17" w:rsidRDefault="00300D17" w:rsidP="004251A3">
            <w:pPr>
              <w:spacing w:after="0" w:line="240" w:lineRule="auto"/>
            </w:pPr>
          </w:p>
          <w:p w14:paraId="4BF01F06" w14:textId="440FBF5B" w:rsidR="00300D17" w:rsidRPr="000865D2" w:rsidRDefault="00300D17" w:rsidP="004251A3">
            <w:pPr>
              <w:spacing w:after="0" w:line="240" w:lineRule="auto"/>
              <w:rPr>
                <w:rFonts w:ascii="Arial" w:eastAsia="Times New Roman" w:hAnsi="Arial" w:cs="Arial"/>
                <w:sz w:val="20"/>
                <w:szCs w:val="24"/>
              </w:rPr>
            </w:pPr>
            <w:r>
              <w:t>This is a great Design and Technology project all about making tea. Make sure you are supervised by an adult and have their permission first as it involves hot water. For the record I take my tea strong but milky!</w:t>
            </w:r>
          </w:p>
        </w:tc>
      </w:tr>
      <w:tr w:rsidR="004251A3" w:rsidRPr="000865D2" w14:paraId="5A91BC21" w14:textId="77777777" w:rsidTr="0091214C">
        <w:trPr>
          <w:trHeight w:val="1775"/>
        </w:trPr>
        <w:tc>
          <w:tcPr>
            <w:tcW w:w="2091" w:type="dxa"/>
          </w:tcPr>
          <w:p w14:paraId="01FD4B1C" w14:textId="77777777" w:rsidR="004251A3" w:rsidRPr="000865D2" w:rsidRDefault="004251A3"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Physical Education</w:t>
            </w:r>
          </w:p>
        </w:tc>
        <w:tc>
          <w:tcPr>
            <w:tcW w:w="3432" w:type="dxa"/>
            <w:gridSpan w:val="3"/>
          </w:tcPr>
          <w:p w14:paraId="4FE84BC0" w14:textId="77777777" w:rsidR="004251A3" w:rsidRDefault="004251A3" w:rsidP="004251A3">
            <w:pPr>
              <w:spacing w:after="0" w:line="240" w:lineRule="auto"/>
              <w:rPr>
                <w:color w:val="0000FF"/>
                <w:u w:val="single"/>
              </w:rPr>
            </w:pPr>
            <w:r>
              <w:rPr>
                <w:rFonts w:ascii="Arial" w:eastAsia="Times New Roman" w:hAnsi="Arial" w:cs="Arial"/>
                <w:sz w:val="20"/>
                <w:szCs w:val="24"/>
              </w:rPr>
              <w:t xml:space="preserve"> </w:t>
            </w:r>
            <w:hyperlink r:id="rId18" w:history="1">
              <w:r w:rsidR="002935F0" w:rsidRPr="00414D80">
                <w:rPr>
                  <w:rStyle w:val="Hyperlink"/>
                </w:rPr>
                <w:t>https://www.youtube.com/results?search_query=pe+lessons+with+joe+wicks</w:t>
              </w:r>
            </w:hyperlink>
          </w:p>
          <w:p w14:paraId="5C35EF24" w14:textId="77777777" w:rsidR="002935F0" w:rsidRDefault="002935F0" w:rsidP="004251A3">
            <w:pPr>
              <w:spacing w:after="0" w:line="240" w:lineRule="auto"/>
              <w:rPr>
                <w:color w:val="0000FF"/>
                <w:u w:val="single"/>
              </w:rPr>
            </w:pPr>
          </w:p>
          <w:p w14:paraId="6D372804" w14:textId="0744EDAC" w:rsidR="002935F0" w:rsidRPr="002935F0" w:rsidRDefault="002935F0" w:rsidP="004251A3">
            <w:pPr>
              <w:spacing w:after="0" w:line="240" w:lineRule="auto"/>
              <w:rPr>
                <w:rFonts w:ascii="Arial" w:eastAsia="Times New Roman" w:hAnsi="Arial" w:cs="Arial"/>
                <w:sz w:val="20"/>
                <w:szCs w:val="24"/>
              </w:rPr>
            </w:pPr>
            <w:r w:rsidRPr="002935F0">
              <w:t xml:space="preserve">Try any of these PE lessons with Joe Wicks you </w:t>
            </w:r>
            <w:r w:rsidR="0091214C">
              <w:t xml:space="preserve">may have </w:t>
            </w:r>
            <w:r w:rsidRPr="002935F0">
              <w:t xml:space="preserve">missed. </w:t>
            </w:r>
          </w:p>
        </w:tc>
        <w:tc>
          <w:tcPr>
            <w:tcW w:w="3719" w:type="dxa"/>
            <w:gridSpan w:val="3"/>
          </w:tcPr>
          <w:p w14:paraId="1DBD5BD3" w14:textId="77777777" w:rsidR="004251A3" w:rsidRDefault="0091214C" w:rsidP="004251A3">
            <w:pPr>
              <w:spacing w:after="0" w:line="240" w:lineRule="auto"/>
            </w:pPr>
            <w:hyperlink r:id="rId19" w:history="1">
              <w:r w:rsidR="004251A3" w:rsidRPr="005454AA">
                <w:rPr>
                  <w:color w:val="0000FF"/>
                  <w:u w:val="single"/>
                </w:rPr>
                <w:t>https://www.youthsporttrust.org/pe-home-</w:t>
              </w:r>
              <w:r w:rsidR="004251A3" w:rsidRPr="005454AA">
                <w:rPr>
                  <w:color w:val="0000FF"/>
                  <w:u w:val="single"/>
                </w:rPr>
                <w:t>l</w:t>
              </w:r>
              <w:r w:rsidR="004251A3" w:rsidRPr="005454AA">
                <w:rPr>
                  <w:color w:val="0000FF"/>
                  <w:u w:val="single"/>
                </w:rPr>
                <w:t>earning</w:t>
              </w:r>
            </w:hyperlink>
          </w:p>
          <w:p w14:paraId="04786939" w14:textId="77777777" w:rsidR="004251A3" w:rsidRDefault="004251A3" w:rsidP="004251A3">
            <w:pPr>
              <w:spacing w:after="0" w:line="240" w:lineRule="auto"/>
            </w:pPr>
          </w:p>
          <w:p w14:paraId="21913457" w14:textId="42818CB3" w:rsidR="004251A3" w:rsidRPr="000865D2" w:rsidRDefault="004251A3" w:rsidP="004251A3">
            <w:pPr>
              <w:spacing w:after="0" w:line="240" w:lineRule="auto"/>
              <w:rPr>
                <w:rFonts w:ascii="Arial" w:eastAsia="Times New Roman" w:hAnsi="Arial" w:cs="Arial"/>
                <w:sz w:val="20"/>
                <w:szCs w:val="24"/>
              </w:rPr>
            </w:pPr>
            <w:r>
              <w:t xml:space="preserve">Try some of these super home learning ideas for PE, there are loads to choose from.  </w:t>
            </w:r>
          </w:p>
        </w:tc>
      </w:tr>
      <w:tr w:rsidR="002935F0" w:rsidRPr="000865D2" w14:paraId="5318CB0E" w14:textId="77777777" w:rsidTr="0091214C">
        <w:trPr>
          <w:trHeight w:val="1775"/>
        </w:trPr>
        <w:tc>
          <w:tcPr>
            <w:tcW w:w="2091" w:type="dxa"/>
          </w:tcPr>
          <w:p w14:paraId="23EB259E" w14:textId="77777777" w:rsidR="002935F0" w:rsidRDefault="002935F0"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Reading</w:t>
            </w:r>
          </w:p>
        </w:tc>
        <w:tc>
          <w:tcPr>
            <w:tcW w:w="3432" w:type="dxa"/>
            <w:gridSpan w:val="3"/>
          </w:tcPr>
          <w:p w14:paraId="47C9E235" w14:textId="0C0C4C6B" w:rsidR="002935F0" w:rsidRPr="000865D2"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roofErr w:type="spellStart"/>
            <w:r>
              <w:rPr>
                <w:rFonts w:ascii="Arial" w:eastAsia="Times New Roman" w:hAnsi="Arial" w:cs="Arial"/>
                <w:sz w:val="20"/>
                <w:szCs w:val="24"/>
              </w:rPr>
              <w:t>BugClub</w:t>
            </w:r>
            <w:proofErr w:type="spellEnd"/>
            <w:r>
              <w:rPr>
                <w:rFonts w:ascii="Arial" w:eastAsia="Times New Roman" w:hAnsi="Arial" w:cs="Arial"/>
                <w:sz w:val="20"/>
                <w:szCs w:val="24"/>
              </w:rPr>
              <w:t xml:space="preserve"> to read books and answer some comprehension questions. </w:t>
            </w:r>
          </w:p>
        </w:tc>
        <w:tc>
          <w:tcPr>
            <w:tcW w:w="3719" w:type="dxa"/>
            <w:gridSpan w:val="3"/>
          </w:tcPr>
          <w:p w14:paraId="11F3DAAD" w14:textId="7CA64816" w:rsidR="002935F0" w:rsidRPr="00E30A62" w:rsidRDefault="002935F0" w:rsidP="004251A3">
            <w:pPr>
              <w:rPr>
                <w:rFonts w:ascii="Arial" w:eastAsia="Times New Roman" w:hAnsi="Arial" w:cs="Arial"/>
                <w:sz w:val="20"/>
                <w:szCs w:val="24"/>
              </w:rPr>
            </w:pPr>
            <w:r>
              <w:rPr>
                <w:rFonts w:ascii="Arial" w:eastAsia="Times New Roman" w:hAnsi="Arial" w:cs="Arial"/>
                <w:sz w:val="20"/>
                <w:szCs w:val="24"/>
              </w:rPr>
              <w:t xml:space="preserve">Use the attached book review sheet to </w:t>
            </w:r>
            <w:r w:rsidR="0091214C">
              <w:rPr>
                <w:rFonts w:ascii="Arial" w:eastAsia="Times New Roman" w:hAnsi="Arial" w:cs="Arial"/>
                <w:sz w:val="20"/>
                <w:szCs w:val="24"/>
              </w:rPr>
              <w:t xml:space="preserve">review some of the books you have been reading at home. </w:t>
            </w:r>
          </w:p>
        </w:tc>
      </w:tr>
      <w:tr w:rsidR="002935F0" w:rsidRPr="000865D2" w14:paraId="3A65335F" w14:textId="77777777" w:rsidTr="0091214C">
        <w:trPr>
          <w:trHeight w:val="1775"/>
        </w:trPr>
        <w:tc>
          <w:tcPr>
            <w:tcW w:w="2091" w:type="dxa"/>
          </w:tcPr>
          <w:p w14:paraId="7932B85E" w14:textId="77777777" w:rsidR="002935F0" w:rsidRDefault="002935F0"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Times tables </w:t>
            </w:r>
          </w:p>
        </w:tc>
        <w:tc>
          <w:tcPr>
            <w:tcW w:w="3004" w:type="dxa"/>
            <w:gridSpan w:val="2"/>
          </w:tcPr>
          <w:p w14:paraId="6212FB4D" w14:textId="77777777" w:rsidR="002935F0"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
          <w:p w14:paraId="5878CB8D" w14:textId="174D503F" w:rsidR="002935F0" w:rsidRPr="000865D2"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TT </w:t>
            </w:r>
            <w:proofErr w:type="spellStart"/>
            <w:r>
              <w:rPr>
                <w:rFonts w:ascii="Arial" w:eastAsia="Times New Roman" w:hAnsi="Arial" w:cs="Arial"/>
                <w:sz w:val="20"/>
                <w:szCs w:val="24"/>
              </w:rPr>
              <w:t>rockstars</w:t>
            </w:r>
            <w:proofErr w:type="spellEnd"/>
            <w:r>
              <w:rPr>
                <w:rFonts w:ascii="Arial" w:eastAsia="Times New Roman" w:hAnsi="Arial" w:cs="Arial"/>
                <w:sz w:val="20"/>
                <w:szCs w:val="24"/>
              </w:rPr>
              <w:t xml:space="preserve"> for some practise.      </w:t>
            </w:r>
          </w:p>
        </w:tc>
        <w:tc>
          <w:tcPr>
            <w:tcW w:w="4147" w:type="dxa"/>
            <w:gridSpan w:val="4"/>
          </w:tcPr>
          <w:p w14:paraId="6376942B" w14:textId="77777777" w:rsidR="002935F0" w:rsidRDefault="002935F0" w:rsidP="004251A3">
            <w:pPr>
              <w:spacing w:after="0" w:line="240" w:lineRule="auto"/>
            </w:pPr>
            <w:hyperlink r:id="rId20" w:history="1">
              <w:r w:rsidRPr="002935F0">
                <w:rPr>
                  <w:color w:val="0000FF"/>
                  <w:u w:val="single"/>
                </w:rPr>
                <w:t>https://www.youtube.com/watch?v=C3PojOwjHcc</w:t>
              </w:r>
            </w:hyperlink>
          </w:p>
          <w:p w14:paraId="5DD1D157" w14:textId="77777777" w:rsidR="002935F0" w:rsidRDefault="002935F0" w:rsidP="004251A3">
            <w:pPr>
              <w:spacing w:after="0" w:line="240" w:lineRule="auto"/>
            </w:pPr>
          </w:p>
          <w:p w14:paraId="1E7645EC" w14:textId="24B54A97" w:rsidR="002935F0" w:rsidRPr="000865D2" w:rsidRDefault="002935F0" w:rsidP="004251A3">
            <w:pPr>
              <w:spacing w:after="0" w:line="240" w:lineRule="auto"/>
              <w:rPr>
                <w:rFonts w:ascii="Arial" w:eastAsia="Times New Roman" w:hAnsi="Arial" w:cs="Arial"/>
                <w:sz w:val="20"/>
                <w:szCs w:val="24"/>
              </w:rPr>
            </w:pPr>
            <w:r>
              <w:t xml:space="preserve">Can you learn these times tables songs to help you </w:t>
            </w:r>
            <w:proofErr w:type="gramStart"/>
            <w:r>
              <w:t>remember.</w:t>
            </w:r>
            <w:proofErr w:type="gramEnd"/>
            <w:r>
              <w:t xml:space="preserve"> Skip to the ones you are working on if you want to. </w:t>
            </w:r>
          </w:p>
        </w:tc>
        <w:bookmarkStart w:id="0" w:name="_GoBack"/>
        <w:bookmarkEnd w:id="0"/>
      </w:tr>
    </w:tbl>
    <w:p w14:paraId="577085AC" w14:textId="77777777" w:rsidR="00221CE5" w:rsidRDefault="00221CE5"/>
    <w:sectPr w:rsidR="00221CE5">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22E3" w14:textId="77777777" w:rsidR="00FF02B8" w:rsidRDefault="00FF02B8" w:rsidP="00FF02B8">
      <w:pPr>
        <w:spacing w:after="0" w:line="240" w:lineRule="auto"/>
      </w:pPr>
      <w:r>
        <w:separator/>
      </w:r>
    </w:p>
  </w:endnote>
  <w:endnote w:type="continuationSeparator" w:id="0">
    <w:p w14:paraId="366827E8" w14:textId="77777777" w:rsidR="00FF02B8" w:rsidRDefault="00FF02B8"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003D" w14:textId="77777777" w:rsidR="00FF02B8" w:rsidRDefault="00FF02B8" w:rsidP="00FF02B8">
      <w:pPr>
        <w:spacing w:after="0" w:line="240" w:lineRule="auto"/>
      </w:pPr>
      <w:r>
        <w:separator/>
      </w:r>
    </w:p>
  </w:footnote>
  <w:footnote w:type="continuationSeparator" w:id="0">
    <w:p w14:paraId="5D499E48" w14:textId="77777777" w:rsidR="00FF02B8" w:rsidRDefault="00FF02B8"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3DB0" w14:textId="77777777" w:rsidR="00FF02B8" w:rsidRDefault="003870EF" w:rsidP="003870EF">
    <w:pPr>
      <w:pStyle w:val="Header"/>
      <w:rPr>
        <w:rFonts w:ascii="Comic Sans MS" w:hAnsi="Comic Sans MS"/>
        <w:sz w:val="32"/>
        <w:szCs w:val="32"/>
      </w:rPr>
    </w:pPr>
    <w:r>
      <w:rPr>
        <w:rFonts w:ascii="Comic Sans MS" w:hAnsi="Comic Sans MS"/>
        <w:noProof/>
        <w:sz w:val="32"/>
        <w:szCs w:val="32"/>
        <w:lang w:eastAsia="en-GB"/>
      </w:rPr>
      <w:drawing>
        <wp:inline distT="0" distB="0" distL="0" distR="0" wp14:anchorId="7C79F3F5" wp14:editId="6D90F104">
          <wp:extent cx="1343129" cy="6381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38894"/>
                  </a:xfrm>
                  <a:prstGeom prst="rect">
                    <a:avLst/>
                  </a:prstGeom>
                  <a:noFill/>
                </pic:spPr>
              </pic:pic>
            </a:graphicData>
          </a:graphic>
        </wp:inline>
      </w:drawing>
    </w:r>
    <w:r>
      <w:rPr>
        <w:rFonts w:ascii="Comic Sans MS" w:hAnsi="Comic Sans MS"/>
        <w:sz w:val="32"/>
        <w:szCs w:val="32"/>
      </w:rPr>
      <w:t xml:space="preserve">      </w:t>
    </w:r>
    <w:r w:rsidR="00D559D2">
      <w:rPr>
        <w:rFonts w:ascii="Comic Sans MS" w:hAnsi="Comic Sans MS"/>
        <w:sz w:val="32"/>
        <w:szCs w:val="32"/>
      </w:rPr>
      <w:t>Home Learning Year 5</w:t>
    </w:r>
  </w:p>
  <w:p w14:paraId="0FCC63C1" w14:textId="67BA70C2" w:rsidR="00FF02B8" w:rsidRDefault="00CC0144" w:rsidP="00FF02B8">
    <w:pPr>
      <w:pStyle w:val="Header"/>
      <w:jc w:val="center"/>
      <w:rPr>
        <w:rFonts w:ascii="Comic Sans MS" w:hAnsi="Comic Sans MS"/>
        <w:sz w:val="32"/>
        <w:szCs w:val="32"/>
      </w:rPr>
    </w:pPr>
    <w:r>
      <w:rPr>
        <w:rFonts w:ascii="Comic Sans MS" w:hAnsi="Comic Sans MS"/>
        <w:sz w:val="32"/>
        <w:szCs w:val="32"/>
      </w:rPr>
      <w:t xml:space="preserve">Week Beginning </w:t>
    </w:r>
    <w:r w:rsidR="00C766C9">
      <w:rPr>
        <w:rFonts w:ascii="Comic Sans MS" w:hAnsi="Comic Sans MS"/>
        <w:sz w:val="32"/>
        <w:szCs w:val="32"/>
      </w:rPr>
      <w:t>25</w:t>
    </w:r>
    <w:r w:rsidR="00C766C9" w:rsidRPr="00C766C9">
      <w:rPr>
        <w:rFonts w:ascii="Comic Sans MS" w:hAnsi="Comic Sans MS"/>
        <w:sz w:val="32"/>
        <w:szCs w:val="32"/>
        <w:vertAlign w:val="superscript"/>
      </w:rPr>
      <w:t>th</w:t>
    </w:r>
    <w:r w:rsidR="00C766C9">
      <w:rPr>
        <w:rFonts w:ascii="Comic Sans MS" w:hAnsi="Comic Sans MS"/>
        <w:sz w:val="32"/>
        <w:szCs w:val="32"/>
      </w:rPr>
      <w:t xml:space="preserve"> </w:t>
    </w:r>
    <w:r w:rsidR="00D559D2">
      <w:rPr>
        <w:rFonts w:ascii="Comic Sans MS" w:hAnsi="Comic Sans MS"/>
        <w:sz w:val="32"/>
        <w:szCs w:val="32"/>
      </w:rPr>
      <w:t xml:space="preserve">May </w:t>
    </w:r>
    <w:r w:rsidR="00FF02B8">
      <w:rPr>
        <w:rFonts w:ascii="Comic Sans MS" w:hAnsi="Comic Sans MS"/>
        <w:sz w:val="32"/>
        <w:szCs w:val="32"/>
      </w:rPr>
      <w:t>2020</w:t>
    </w:r>
  </w:p>
  <w:p w14:paraId="2F1B9C49" w14:textId="4AB0A5C0" w:rsidR="00FF02B8" w:rsidRPr="00FF02B8" w:rsidRDefault="00D559D2" w:rsidP="00FF02B8">
    <w:pPr>
      <w:pStyle w:val="Header"/>
      <w:jc w:val="center"/>
      <w:rPr>
        <w:rFonts w:ascii="Comic Sans MS" w:hAnsi="Comic Sans MS"/>
        <w:sz w:val="32"/>
        <w:szCs w:val="32"/>
      </w:rPr>
    </w:pPr>
    <w:r>
      <w:rPr>
        <w:rFonts w:ascii="Comic Sans MS" w:hAnsi="Comic Sans MS"/>
        <w:sz w:val="32"/>
        <w:szCs w:val="32"/>
      </w:rPr>
      <w:t>M</w:t>
    </w:r>
    <w:r w:rsidR="00D07ED4">
      <w:rPr>
        <w:rFonts w:ascii="Comic Sans MS" w:hAnsi="Comic Sans MS"/>
        <w:sz w:val="32"/>
        <w:szCs w:val="32"/>
      </w:rPr>
      <w:t>iss</w:t>
    </w:r>
    <w:r>
      <w:rPr>
        <w:rFonts w:ascii="Comic Sans MS" w:hAnsi="Comic Sans MS"/>
        <w:sz w:val="32"/>
        <w:szCs w:val="32"/>
      </w:rPr>
      <w:t xml:space="preserve"> Glenn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0426C5"/>
    <w:rsid w:val="000563FE"/>
    <w:rsid w:val="000C4168"/>
    <w:rsid w:val="00134810"/>
    <w:rsid w:val="00183382"/>
    <w:rsid w:val="001D2132"/>
    <w:rsid w:val="001E2197"/>
    <w:rsid w:val="00221CE5"/>
    <w:rsid w:val="002935F0"/>
    <w:rsid w:val="002C3E0C"/>
    <w:rsid w:val="00300D17"/>
    <w:rsid w:val="003848DB"/>
    <w:rsid w:val="003870EF"/>
    <w:rsid w:val="003A0F22"/>
    <w:rsid w:val="003C1F01"/>
    <w:rsid w:val="003C3A0B"/>
    <w:rsid w:val="004251A3"/>
    <w:rsid w:val="0044339F"/>
    <w:rsid w:val="004C3F8A"/>
    <w:rsid w:val="00513F04"/>
    <w:rsid w:val="0052630F"/>
    <w:rsid w:val="005454AA"/>
    <w:rsid w:val="005C3AC1"/>
    <w:rsid w:val="00611F36"/>
    <w:rsid w:val="00696333"/>
    <w:rsid w:val="006C3346"/>
    <w:rsid w:val="006D3429"/>
    <w:rsid w:val="00704CAD"/>
    <w:rsid w:val="007326A7"/>
    <w:rsid w:val="00743151"/>
    <w:rsid w:val="007A1554"/>
    <w:rsid w:val="007B0082"/>
    <w:rsid w:val="007D4AE6"/>
    <w:rsid w:val="0087143A"/>
    <w:rsid w:val="008B0389"/>
    <w:rsid w:val="0091214C"/>
    <w:rsid w:val="00930A75"/>
    <w:rsid w:val="009C0EFD"/>
    <w:rsid w:val="009D5BC5"/>
    <w:rsid w:val="00A27BB9"/>
    <w:rsid w:val="00A472D8"/>
    <w:rsid w:val="00A85112"/>
    <w:rsid w:val="00AE42F1"/>
    <w:rsid w:val="00B04F7D"/>
    <w:rsid w:val="00B13658"/>
    <w:rsid w:val="00B34504"/>
    <w:rsid w:val="00B478DF"/>
    <w:rsid w:val="00B71414"/>
    <w:rsid w:val="00BA1185"/>
    <w:rsid w:val="00C06C73"/>
    <w:rsid w:val="00C766C9"/>
    <w:rsid w:val="00CC0144"/>
    <w:rsid w:val="00D07ED4"/>
    <w:rsid w:val="00D559D2"/>
    <w:rsid w:val="00D87093"/>
    <w:rsid w:val="00DF430E"/>
    <w:rsid w:val="00E11587"/>
    <w:rsid w:val="00E30A62"/>
    <w:rsid w:val="00E71371"/>
    <w:rsid w:val="00ED6692"/>
    <w:rsid w:val="00F977AE"/>
    <w:rsid w:val="00FF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7E58AD"/>
  <w15:docId w15:val="{1283F20D-FF02-4510-895E-75C9266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 w:type="character" w:styleId="Hyperlink">
    <w:name w:val="Hyperlink"/>
    <w:basedOn w:val="DefaultParagraphFont"/>
    <w:uiPriority w:val="99"/>
    <w:unhideWhenUsed/>
    <w:rsid w:val="00A472D8"/>
    <w:rPr>
      <w:color w:val="0000FF"/>
      <w:u w:val="single"/>
    </w:rPr>
  </w:style>
  <w:style w:type="character" w:styleId="UnresolvedMention">
    <w:name w:val="Unresolved Mention"/>
    <w:basedOn w:val="DefaultParagraphFont"/>
    <w:uiPriority w:val="99"/>
    <w:semiHidden/>
    <w:unhideWhenUsed/>
    <w:rsid w:val="00A472D8"/>
    <w:rPr>
      <w:color w:val="605E5C"/>
      <w:shd w:val="clear" w:color="auto" w:fill="E1DFDD"/>
    </w:rPr>
  </w:style>
  <w:style w:type="character" w:styleId="FollowedHyperlink">
    <w:name w:val="FollowedHyperlink"/>
    <w:basedOn w:val="DefaultParagraphFont"/>
    <w:uiPriority w:val="99"/>
    <w:semiHidden/>
    <w:unhideWhenUsed/>
    <w:rsid w:val="0051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54454" TargetMode="External"/><Relationship Id="rId13" Type="http://schemas.openxmlformats.org/officeDocument/2006/relationships/hyperlink" Target="https://canalrivertrust.org.uk/explorers/learning-from-home/canal-and-river-habitats" TargetMode="External"/><Relationship Id="rId18" Type="http://schemas.openxmlformats.org/officeDocument/2006/relationships/hyperlink" Target="https://www.youtube.com/results?search_query=pe+lessons+with+joe+wick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bbc.co.uk/bitesize/topics/zwwp8mn/articles/zsrt4qt" TargetMode="External"/><Relationship Id="rId12" Type="http://schemas.openxmlformats.org/officeDocument/2006/relationships/hyperlink" Target="https://canalrivertrust.org.uk/explorers/learning-from-home/rivers" TargetMode="External"/><Relationship Id="rId17" Type="http://schemas.openxmlformats.org/officeDocument/2006/relationships/hyperlink" Target="https://www.stem.org.uk/system/files/elibrary-resources/2016/01/How%20do%20you%20take%20your%20tea%20%28full%20colour%29.pdf" TargetMode="External"/><Relationship Id="rId2" Type="http://schemas.openxmlformats.org/officeDocument/2006/relationships/settings" Target="settings.xml"/><Relationship Id="rId16" Type="http://schemas.openxmlformats.org/officeDocument/2006/relationships/hyperlink" Target="https://www.happyfamilyart.com/art-lessons/art-history-for-kids/pointillism-georges-seurat-art-lesson/" TargetMode="External"/><Relationship Id="rId20" Type="http://schemas.openxmlformats.org/officeDocument/2006/relationships/hyperlink" Target="https://www.youtube.com/watch?v=C3PojOwjHcc" TargetMode="External"/><Relationship Id="rId1" Type="http://schemas.openxmlformats.org/officeDocument/2006/relationships/styles" Target="styles.xml"/><Relationship Id="rId6" Type="http://schemas.openxmlformats.org/officeDocument/2006/relationships/hyperlink" Target="https://www.theschoolrun.com/what-are-active-and-passive-sentences"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https://www.bbc.co.uk/newsround/52557800" TargetMode="External"/><Relationship Id="rId23" Type="http://schemas.openxmlformats.org/officeDocument/2006/relationships/theme" Target="theme/theme1.xml"/><Relationship Id="rId10" Type="http://schemas.openxmlformats.org/officeDocument/2006/relationships/hyperlink" Target="https://docs.google.com/presentation/d/1Y7r41G2rKj90wDM1LVtGe18tAMq8qnlkHKXIEMCbCIs/edit" TargetMode="External"/><Relationship Id="rId19" Type="http://schemas.openxmlformats.org/officeDocument/2006/relationships/hyperlink" Target="https://www.youthsporttrust.org/pe-home-learning" TargetMode="External"/><Relationship Id="rId4" Type="http://schemas.openxmlformats.org/officeDocument/2006/relationships/footnotes" Target="footnotes.xml"/><Relationship Id="rId9" Type="http://schemas.openxmlformats.org/officeDocument/2006/relationships/hyperlink" Target="https://www.greatscienceshare.org/getinvolved2020" TargetMode="External"/><Relationship Id="rId14" Type="http://schemas.openxmlformats.org/officeDocument/2006/relationships/hyperlink" Target="https://www.thinkuknow.co.uk/parents/Support-tools/home-activity-worksheets/8-10s/?utm_source=Thinkuknow&amp;utm_campaign=e9ea1fa21d-TUK_ONLINE_SAFETY_AT_HOME_19_05_20&amp;utm_medium=email&amp;utm_term=0_0b54505554-e9ea1fa21d-6487799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rebecca glenn</cp:lastModifiedBy>
  <cp:revision>2</cp:revision>
  <dcterms:created xsi:type="dcterms:W3CDTF">2020-05-25T10:21:00Z</dcterms:created>
  <dcterms:modified xsi:type="dcterms:W3CDTF">2020-05-25T10:21:00Z</dcterms:modified>
</cp:coreProperties>
</file>