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3004"/>
        <w:gridCol w:w="428"/>
        <w:gridCol w:w="281"/>
        <w:gridCol w:w="1421"/>
        <w:gridCol w:w="2017"/>
      </w:tblGrid>
      <w:tr w:rsidR="00704CAD" w:rsidRPr="000865D2" w14:paraId="74A6FFAA" w14:textId="77777777" w:rsidTr="0091214C">
        <w:trPr>
          <w:cantSplit/>
        </w:trPr>
        <w:tc>
          <w:tcPr>
            <w:tcW w:w="2091" w:type="dxa"/>
          </w:tcPr>
          <w:p w14:paraId="63BEF44F" w14:textId="77777777" w:rsidR="00FF02B8" w:rsidRPr="000865D2" w:rsidRDefault="003870EF" w:rsidP="000316C1">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Topic</w:t>
            </w:r>
          </w:p>
        </w:tc>
        <w:tc>
          <w:tcPr>
            <w:tcW w:w="7151" w:type="dxa"/>
            <w:gridSpan w:val="5"/>
          </w:tcPr>
          <w:p w14:paraId="2FAF56F0" w14:textId="41283BDA" w:rsidR="003848DB" w:rsidRPr="000865D2" w:rsidRDefault="006B0F8F" w:rsidP="006B0F8F">
            <w:pPr>
              <w:spacing w:after="0" w:line="240" w:lineRule="auto"/>
              <w:rPr>
                <w:rFonts w:ascii="Arial" w:eastAsia="Times New Roman" w:hAnsi="Arial" w:cs="Arial"/>
                <w:sz w:val="24"/>
                <w:szCs w:val="24"/>
              </w:rPr>
            </w:pPr>
            <w:r>
              <w:rPr>
                <w:rFonts w:ascii="Arial" w:eastAsia="Times New Roman" w:hAnsi="Arial" w:cs="Arial"/>
                <w:sz w:val="24"/>
                <w:szCs w:val="24"/>
              </w:rPr>
              <w:t xml:space="preserve">Hi all and welcome back. I hope you had a nice break. Our new topic is </w:t>
            </w:r>
            <w:r w:rsidR="00A8328A">
              <w:rPr>
                <w:rFonts w:ascii="Arial" w:eastAsia="Times New Roman" w:hAnsi="Arial" w:cs="Arial"/>
                <w:sz w:val="24"/>
                <w:szCs w:val="24"/>
              </w:rPr>
              <w:t>Anglo Saxons</w:t>
            </w:r>
            <w:r>
              <w:rPr>
                <w:rFonts w:ascii="Arial" w:eastAsia="Times New Roman" w:hAnsi="Arial" w:cs="Arial"/>
                <w:sz w:val="24"/>
                <w:szCs w:val="24"/>
              </w:rPr>
              <w:t xml:space="preserve"> and I can’t wait to see some of your learning for this. Don’t forget to email in anything you are doing towards this or just your general wider learning. Thanks everyone. </w:t>
            </w:r>
            <w:r w:rsidR="00BA1185">
              <w:rPr>
                <w:rFonts w:ascii="Arial" w:eastAsia="Times New Roman" w:hAnsi="Arial" w:cs="Arial"/>
                <w:sz w:val="24"/>
                <w:szCs w:val="24"/>
              </w:rPr>
              <w:t xml:space="preserve">  </w:t>
            </w:r>
          </w:p>
        </w:tc>
      </w:tr>
      <w:tr w:rsidR="004251A3" w:rsidRPr="000865D2" w14:paraId="25FF27A3" w14:textId="77777777" w:rsidTr="0091214C">
        <w:trPr>
          <w:trHeight w:val="1483"/>
        </w:trPr>
        <w:tc>
          <w:tcPr>
            <w:tcW w:w="2091" w:type="dxa"/>
          </w:tcPr>
          <w:p w14:paraId="45AB0BBA"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Literacy and Communication</w:t>
            </w:r>
          </w:p>
        </w:tc>
        <w:tc>
          <w:tcPr>
            <w:tcW w:w="3432" w:type="dxa"/>
            <w:gridSpan w:val="2"/>
          </w:tcPr>
          <w:p w14:paraId="4DEA9F6B" w14:textId="77777777" w:rsidR="00B478DF" w:rsidRDefault="00A8328A" w:rsidP="00C766C9">
            <w:pPr>
              <w:spacing w:after="0"/>
              <w:rPr>
                <w:rFonts w:ascii="Arial" w:eastAsia="Times New Roman" w:hAnsi="Arial" w:cs="Arial"/>
                <w:sz w:val="20"/>
                <w:szCs w:val="24"/>
              </w:rPr>
            </w:pPr>
            <w:r>
              <w:rPr>
                <w:rFonts w:ascii="Arial" w:eastAsia="Times New Roman" w:hAnsi="Arial" w:cs="Arial"/>
                <w:sz w:val="20"/>
                <w:szCs w:val="24"/>
              </w:rPr>
              <w:t xml:space="preserve">Anglo Saxon poetry was supposed to be orally rehearsed and performed. This is how the poems would have been passed on through time. Kennings poems are from this time period and describe something without saying what it is. </w:t>
            </w:r>
          </w:p>
          <w:p w14:paraId="3C40A235" w14:textId="77777777" w:rsidR="00AF32A3" w:rsidRDefault="00AF32A3" w:rsidP="00C766C9">
            <w:pPr>
              <w:spacing w:after="0"/>
              <w:rPr>
                <w:rFonts w:ascii="Arial" w:eastAsia="Times New Roman" w:hAnsi="Arial" w:cs="Arial"/>
                <w:sz w:val="20"/>
                <w:szCs w:val="24"/>
              </w:rPr>
            </w:pPr>
            <w:r>
              <w:rPr>
                <w:rFonts w:ascii="Arial" w:eastAsia="Times New Roman" w:hAnsi="Arial" w:cs="Arial"/>
                <w:sz w:val="20"/>
                <w:szCs w:val="24"/>
              </w:rPr>
              <w:t xml:space="preserve">Follow this link and look at the PowerPoint to help you, </w:t>
            </w:r>
            <w:proofErr w:type="gramStart"/>
            <w:r>
              <w:rPr>
                <w:rFonts w:ascii="Arial" w:eastAsia="Times New Roman" w:hAnsi="Arial" w:cs="Arial"/>
                <w:sz w:val="20"/>
                <w:szCs w:val="24"/>
              </w:rPr>
              <w:t>Then</w:t>
            </w:r>
            <w:proofErr w:type="gramEnd"/>
            <w:r>
              <w:rPr>
                <w:rFonts w:ascii="Arial" w:eastAsia="Times New Roman" w:hAnsi="Arial" w:cs="Arial"/>
                <w:sz w:val="20"/>
                <w:szCs w:val="24"/>
              </w:rPr>
              <w:t xml:space="preserve"> write your own Kennings poem and see if we can guess what or who you wrote about.</w:t>
            </w:r>
          </w:p>
          <w:p w14:paraId="4DEDB8DC" w14:textId="29F36FD8" w:rsidR="00AF32A3" w:rsidRPr="000865D2" w:rsidRDefault="00AF32A3" w:rsidP="00C766C9">
            <w:pPr>
              <w:spacing w:after="0"/>
              <w:rPr>
                <w:rFonts w:ascii="Arial" w:eastAsia="Times New Roman" w:hAnsi="Arial" w:cs="Arial"/>
                <w:sz w:val="20"/>
                <w:szCs w:val="24"/>
              </w:rPr>
            </w:pPr>
            <w:hyperlink r:id="rId6" w:history="1">
              <w:r w:rsidRPr="00AF32A3">
                <w:rPr>
                  <w:color w:val="0000FF"/>
                  <w:u w:val="single"/>
                </w:rPr>
                <w:t>https://www.theschoolrun.com/what-is-a-kenning</w:t>
              </w:r>
            </w:hyperlink>
          </w:p>
        </w:tc>
        <w:tc>
          <w:tcPr>
            <w:tcW w:w="1702" w:type="dxa"/>
            <w:gridSpan w:val="2"/>
          </w:tcPr>
          <w:p w14:paraId="7A58B92B" w14:textId="78424F5A" w:rsidR="00C766C9" w:rsidRPr="00BD1F8B" w:rsidRDefault="00BD1F8B" w:rsidP="00BD1F8B">
            <w:pPr>
              <w:spacing w:after="0" w:line="240" w:lineRule="auto"/>
            </w:pPr>
            <w:r>
              <w:t xml:space="preserve">Can you show me an example of your best handwriting for the following </w:t>
            </w:r>
            <w:proofErr w:type="gramStart"/>
            <w:r>
              <w:t>phrase.</w:t>
            </w:r>
            <w:proofErr w:type="gramEnd"/>
            <w:r>
              <w:t xml:space="preserve"> Try and do it a few times until you are happy you have improved.  </w:t>
            </w:r>
            <w:r w:rsidR="00A27BB9">
              <w:t xml:space="preserve"> </w:t>
            </w:r>
            <w:r>
              <w:rPr>
                <w:noProof/>
              </w:rPr>
              <w:drawing>
                <wp:inline distT="0" distB="0" distL="0" distR="0" wp14:anchorId="16BB7860" wp14:editId="3B3224B9">
                  <wp:extent cx="1049982" cy="574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950" cy="584725"/>
                          </a:xfrm>
                          <a:prstGeom prst="rect">
                            <a:avLst/>
                          </a:prstGeom>
                          <a:noFill/>
                          <a:ln>
                            <a:noFill/>
                          </a:ln>
                        </pic:spPr>
                      </pic:pic>
                    </a:graphicData>
                  </a:graphic>
                </wp:inline>
              </w:drawing>
            </w:r>
          </w:p>
        </w:tc>
        <w:tc>
          <w:tcPr>
            <w:tcW w:w="2017" w:type="dxa"/>
          </w:tcPr>
          <w:p w14:paraId="58D6CE74" w14:textId="3055BDEC" w:rsidR="004251A3" w:rsidRDefault="00134810" w:rsidP="004251A3">
            <w:pPr>
              <w:spacing w:after="0" w:line="240" w:lineRule="auto"/>
              <w:rPr>
                <w:rFonts w:ascii="Arial" w:eastAsia="Times New Roman" w:hAnsi="Arial" w:cs="Arial"/>
                <w:sz w:val="20"/>
                <w:szCs w:val="24"/>
              </w:rPr>
            </w:pPr>
            <w:r>
              <w:rPr>
                <w:rFonts w:ascii="Arial" w:eastAsia="Times New Roman" w:hAnsi="Arial" w:cs="Arial"/>
                <w:sz w:val="20"/>
                <w:szCs w:val="24"/>
              </w:rPr>
              <w:t>Use the link to understand</w:t>
            </w:r>
            <w:r w:rsidR="00BD1F8B">
              <w:rPr>
                <w:rFonts w:ascii="Arial" w:eastAsia="Times New Roman" w:hAnsi="Arial" w:cs="Arial"/>
                <w:sz w:val="20"/>
                <w:szCs w:val="24"/>
              </w:rPr>
              <w:t xml:space="preserve"> modal verbs and </w:t>
            </w:r>
            <w:r>
              <w:rPr>
                <w:rFonts w:ascii="Arial" w:eastAsia="Times New Roman" w:hAnsi="Arial" w:cs="Arial"/>
                <w:sz w:val="20"/>
                <w:szCs w:val="24"/>
              </w:rPr>
              <w:t xml:space="preserve">complete the </w:t>
            </w:r>
            <w:r w:rsidR="00BD1F8B">
              <w:rPr>
                <w:rFonts w:ascii="Arial" w:eastAsia="Times New Roman" w:hAnsi="Arial" w:cs="Arial"/>
                <w:sz w:val="20"/>
                <w:szCs w:val="24"/>
              </w:rPr>
              <w:t>quiz</w:t>
            </w:r>
            <w:r>
              <w:rPr>
                <w:rFonts w:ascii="Arial" w:eastAsia="Times New Roman" w:hAnsi="Arial" w:cs="Arial"/>
                <w:sz w:val="20"/>
                <w:szCs w:val="24"/>
              </w:rPr>
              <w:t xml:space="preserve">. </w:t>
            </w:r>
          </w:p>
          <w:p w14:paraId="7C0F2BF2" w14:textId="77777777" w:rsidR="00134810" w:rsidRDefault="00134810" w:rsidP="004251A3">
            <w:pPr>
              <w:spacing w:after="0" w:line="240" w:lineRule="auto"/>
              <w:rPr>
                <w:rFonts w:ascii="Arial" w:eastAsia="Times New Roman" w:hAnsi="Arial" w:cs="Arial"/>
                <w:sz w:val="20"/>
                <w:szCs w:val="24"/>
              </w:rPr>
            </w:pPr>
          </w:p>
          <w:p w14:paraId="1238BEDF" w14:textId="3EFB08F8" w:rsidR="00134810" w:rsidRPr="000865D2" w:rsidRDefault="00BD1F8B" w:rsidP="00BD1F8B">
            <w:pPr>
              <w:spacing w:after="0" w:line="240" w:lineRule="auto"/>
              <w:rPr>
                <w:rFonts w:ascii="Arial" w:eastAsia="Times New Roman" w:hAnsi="Arial" w:cs="Arial"/>
                <w:sz w:val="20"/>
                <w:szCs w:val="24"/>
              </w:rPr>
            </w:pPr>
            <w:hyperlink r:id="rId8" w:history="1">
              <w:r w:rsidRPr="00BD1F8B">
                <w:rPr>
                  <w:color w:val="0000FF"/>
                  <w:u w:val="single"/>
                </w:rPr>
                <w:t>https://www.bbc.co.uk/bitesize/topics/zwwp8mn/articles/zps4pbk</w:t>
              </w:r>
            </w:hyperlink>
          </w:p>
        </w:tc>
      </w:tr>
      <w:tr w:rsidR="004251A3" w:rsidRPr="000865D2" w14:paraId="48331D6E" w14:textId="77777777" w:rsidTr="0091214C">
        <w:tc>
          <w:tcPr>
            <w:tcW w:w="2091" w:type="dxa"/>
          </w:tcPr>
          <w:p w14:paraId="48A05BA6" w14:textId="77777777" w:rsidR="004251A3"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Maths and Problem Solving</w:t>
            </w:r>
          </w:p>
          <w:p w14:paraId="4AE8DB6D" w14:textId="77777777" w:rsidR="004251A3" w:rsidRPr="000865D2" w:rsidRDefault="004251A3" w:rsidP="004251A3">
            <w:pPr>
              <w:spacing w:after="0" w:line="240" w:lineRule="auto"/>
              <w:rPr>
                <w:rFonts w:ascii="Arial" w:eastAsia="Times New Roman" w:hAnsi="Arial" w:cs="Arial"/>
                <w:b/>
                <w:bCs/>
                <w:sz w:val="24"/>
                <w:szCs w:val="24"/>
              </w:rPr>
            </w:pPr>
          </w:p>
        </w:tc>
        <w:tc>
          <w:tcPr>
            <w:tcW w:w="3432" w:type="dxa"/>
            <w:gridSpan w:val="2"/>
          </w:tcPr>
          <w:p w14:paraId="343CF67E" w14:textId="77777777" w:rsidR="006B6004" w:rsidRDefault="00A8328A" w:rsidP="004251A3">
            <w:pPr>
              <w:spacing w:after="0" w:line="240" w:lineRule="auto"/>
              <w:rPr>
                <w:rFonts w:ascii="Arial" w:eastAsia="Times New Roman" w:hAnsi="Arial" w:cs="Arial"/>
                <w:sz w:val="20"/>
                <w:szCs w:val="24"/>
              </w:rPr>
            </w:pPr>
            <w:r>
              <w:rPr>
                <w:rFonts w:ascii="Arial" w:eastAsia="Times New Roman" w:hAnsi="Arial" w:cs="Arial"/>
                <w:sz w:val="20"/>
                <w:szCs w:val="24"/>
              </w:rPr>
              <w:t>Please see the attached fractions decimals and percentages activities</w:t>
            </w:r>
            <w:r w:rsidR="006B6004">
              <w:rPr>
                <w:rFonts w:ascii="Arial" w:eastAsia="Times New Roman" w:hAnsi="Arial" w:cs="Arial"/>
                <w:sz w:val="20"/>
                <w:szCs w:val="24"/>
              </w:rPr>
              <w:t xml:space="preserve"> after reading this explanation.</w:t>
            </w:r>
          </w:p>
          <w:p w14:paraId="3BD1433B" w14:textId="648B4619" w:rsidR="006B6004" w:rsidRDefault="006B6004" w:rsidP="004251A3">
            <w:pPr>
              <w:spacing w:after="0" w:line="240" w:lineRule="auto"/>
            </w:pPr>
            <w:hyperlink r:id="rId9" w:history="1">
              <w:r w:rsidRPr="006B6004">
                <w:rPr>
                  <w:color w:val="0000FF"/>
                  <w:u w:val="single"/>
                </w:rPr>
                <w:t>https://www.mathsisfun.com/decimal-fraction-percentage.html</w:t>
              </w:r>
            </w:hyperlink>
          </w:p>
          <w:p w14:paraId="4E0D2378" w14:textId="77777777" w:rsidR="006B6004" w:rsidRDefault="006B6004" w:rsidP="004251A3">
            <w:pPr>
              <w:spacing w:after="0" w:line="240" w:lineRule="auto"/>
              <w:rPr>
                <w:rFonts w:ascii="Arial" w:eastAsia="Times New Roman" w:hAnsi="Arial" w:cs="Arial"/>
                <w:sz w:val="20"/>
                <w:szCs w:val="24"/>
              </w:rPr>
            </w:pPr>
          </w:p>
          <w:p w14:paraId="52B77BE9" w14:textId="69168C22" w:rsidR="000426C5" w:rsidRDefault="006B0F8F" w:rsidP="004251A3">
            <w:pPr>
              <w:spacing w:after="0" w:line="240" w:lineRule="auto"/>
              <w:rPr>
                <w:rFonts w:ascii="Arial" w:eastAsia="Times New Roman" w:hAnsi="Arial" w:cs="Arial"/>
                <w:sz w:val="20"/>
                <w:szCs w:val="24"/>
              </w:rPr>
            </w:pPr>
            <w:bookmarkStart w:id="0" w:name="_GoBack"/>
            <w:bookmarkEnd w:id="0"/>
            <w:r>
              <w:rPr>
                <w:rFonts w:ascii="Arial" w:eastAsia="Times New Roman" w:hAnsi="Arial" w:cs="Arial"/>
                <w:sz w:val="20"/>
                <w:szCs w:val="24"/>
              </w:rPr>
              <w:t xml:space="preserve">Also try this game. </w:t>
            </w:r>
            <w:r w:rsidR="00A8328A">
              <w:rPr>
                <w:rFonts w:ascii="Arial" w:eastAsia="Times New Roman" w:hAnsi="Arial" w:cs="Arial"/>
                <w:sz w:val="20"/>
                <w:szCs w:val="24"/>
              </w:rPr>
              <w:t xml:space="preserve"> </w:t>
            </w:r>
          </w:p>
          <w:p w14:paraId="1F1B9C31" w14:textId="0143C717" w:rsidR="006B0F8F" w:rsidRDefault="006B0F8F" w:rsidP="004251A3">
            <w:pPr>
              <w:spacing w:after="0" w:line="240" w:lineRule="auto"/>
              <w:rPr>
                <w:rFonts w:ascii="Arial" w:eastAsia="Times New Roman" w:hAnsi="Arial" w:cs="Arial"/>
                <w:sz w:val="20"/>
                <w:szCs w:val="24"/>
              </w:rPr>
            </w:pPr>
          </w:p>
          <w:p w14:paraId="2039752E" w14:textId="404ACAD1" w:rsidR="006B0F8F" w:rsidRDefault="006B0F8F" w:rsidP="004251A3">
            <w:pPr>
              <w:spacing w:after="0" w:line="240" w:lineRule="auto"/>
              <w:rPr>
                <w:rFonts w:ascii="Arial" w:eastAsia="Times New Roman" w:hAnsi="Arial" w:cs="Arial"/>
                <w:sz w:val="20"/>
                <w:szCs w:val="24"/>
              </w:rPr>
            </w:pPr>
            <w:hyperlink r:id="rId10" w:history="1">
              <w:r w:rsidRPr="006B0F8F">
                <w:rPr>
                  <w:color w:val="0000FF"/>
                  <w:u w:val="single"/>
                </w:rPr>
                <w:t>https://www.bbc.co.uk/teach/class-clips-video/converting-fractions-decimals-and-percentages/zk9ygwx</w:t>
              </w:r>
            </w:hyperlink>
          </w:p>
          <w:p w14:paraId="6236C28E" w14:textId="54640730" w:rsidR="004C3F8A" w:rsidRPr="000865D2" w:rsidRDefault="004C3F8A" w:rsidP="000426C5">
            <w:pPr>
              <w:spacing w:after="0" w:line="240" w:lineRule="auto"/>
              <w:rPr>
                <w:rFonts w:ascii="Arial" w:eastAsia="Times New Roman" w:hAnsi="Arial" w:cs="Arial"/>
                <w:sz w:val="20"/>
                <w:szCs w:val="24"/>
              </w:rPr>
            </w:pPr>
          </w:p>
        </w:tc>
        <w:tc>
          <w:tcPr>
            <w:tcW w:w="1702" w:type="dxa"/>
            <w:gridSpan w:val="2"/>
          </w:tcPr>
          <w:p w14:paraId="69243D1A" w14:textId="77777777" w:rsidR="004251A3" w:rsidRPr="000865D2" w:rsidRDefault="004251A3" w:rsidP="004251A3">
            <w:pPr>
              <w:spacing w:after="0" w:line="240" w:lineRule="auto"/>
              <w:rPr>
                <w:rFonts w:ascii="Arial" w:eastAsia="Times New Roman" w:hAnsi="Arial" w:cs="Arial"/>
                <w:sz w:val="16"/>
                <w:szCs w:val="24"/>
              </w:rPr>
            </w:pPr>
            <w:proofErr w:type="spellStart"/>
            <w:r>
              <w:rPr>
                <w:rFonts w:ascii="Arial" w:eastAsia="Times New Roman" w:hAnsi="Arial" w:cs="Arial"/>
                <w:sz w:val="20"/>
                <w:szCs w:val="24"/>
              </w:rPr>
              <w:t>MyMaths</w:t>
            </w:r>
            <w:proofErr w:type="spellEnd"/>
            <w:r>
              <w:rPr>
                <w:rFonts w:ascii="Arial" w:eastAsia="Times New Roman" w:hAnsi="Arial" w:cs="Arial"/>
                <w:sz w:val="20"/>
                <w:szCs w:val="24"/>
              </w:rPr>
              <w:t xml:space="preserve"> has been set. Please have a go at completing the work on the website. Login: Broadbent, Password: </w:t>
            </w:r>
            <w:proofErr w:type="spellStart"/>
            <w:r>
              <w:rPr>
                <w:rFonts w:ascii="Arial" w:eastAsia="Times New Roman" w:hAnsi="Arial" w:cs="Arial"/>
                <w:sz w:val="20"/>
                <w:szCs w:val="24"/>
              </w:rPr>
              <w:t>boostbroadbent</w:t>
            </w:r>
            <w:proofErr w:type="spellEnd"/>
            <w:r>
              <w:rPr>
                <w:rFonts w:ascii="Arial" w:eastAsia="Times New Roman" w:hAnsi="Arial" w:cs="Arial"/>
                <w:sz w:val="20"/>
                <w:szCs w:val="24"/>
              </w:rPr>
              <w:t>.</w:t>
            </w:r>
          </w:p>
        </w:tc>
        <w:tc>
          <w:tcPr>
            <w:tcW w:w="2017" w:type="dxa"/>
          </w:tcPr>
          <w:p w14:paraId="5A40E3A6" w14:textId="66F9CAFA" w:rsidR="004251A3" w:rsidRDefault="004251A3" w:rsidP="004251A3">
            <w:pPr>
              <w:spacing w:after="0" w:line="240" w:lineRule="auto"/>
            </w:pPr>
            <w:r>
              <w:t xml:space="preserve">Look at the daily </w:t>
            </w:r>
            <w:proofErr w:type="gramStart"/>
            <w:r w:rsidR="00A8328A">
              <w:t>fractions</w:t>
            </w:r>
            <w:proofErr w:type="gramEnd"/>
            <w:r w:rsidR="00A8328A">
              <w:t xml:space="preserve"> </w:t>
            </w:r>
            <w:r>
              <w:t>lessons available on this link.</w:t>
            </w:r>
          </w:p>
          <w:p w14:paraId="71BBAEF0" w14:textId="71C2ABF2" w:rsidR="004251A3" w:rsidRPr="000865D2" w:rsidRDefault="006B6004" w:rsidP="004251A3">
            <w:pPr>
              <w:spacing w:after="0" w:line="240" w:lineRule="auto"/>
              <w:rPr>
                <w:rFonts w:ascii="Arial" w:eastAsia="Times New Roman" w:hAnsi="Arial" w:cs="Arial"/>
                <w:sz w:val="16"/>
                <w:szCs w:val="24"/>
              </w:rPr>
            </w:pPr>
            <w:hyperlink r:id="rId11" w:history="1">
              <w:r w:rsidR="004251A3" w:rsidRPr="00032D43">
                <w:rPr>
                  <w:rStyle w:val="Hyperlink"/>
                </w:rPr>
                <w:t>https://www.ncetm.org.uk/resources/544</w:t>
              </w:r>
              <w:r w:rsidR="004251A3" w:rsidRPr="00032D43">
                <w:rPr>
                  <w:rStyle w:val="Hyperlink"/>
                </w:rPr>
                <w:t>5</w:t>
              </w:r>
              <w:r w:rsidR="004251A3" w:rsidRPr="00032D43">
                <w:rPr>
                  <w:rStyle w:val="Hyperlink"/>
                </w:rPr>
                <w:t>4</w:t>
              </w:r>
            </w:hyperlink>
          </w:p>
        </w:tc>
      </w:tr>
      <w:tr w:rsidR="00A27BB9" w:rsidRPr="000865D2" w14:paraId="3311E4D1" w14:textId="77777777" w:rsidTr="0091214C">
        <w:tc>
          <w:tcPr>
            <w:tcW w:w="2091" w:type="dxa"/>
          </w:tcPr>
          <w:p w14:paraId="6BFCE2B2" w14:textId="77777777" w:rsidR="00A27BB9" w:rsidRDefault="00A27BB9"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Science and the outside environment</w:t>
            </w:r>
          </w:p>
          <w:p w14:paraId="5F91A96B" w14:textId="77777777" w:rsidR="00A27BB9" w:rsidRPr="000865D2" w:rsidRDefault="00A27BB9" w:rsidP="004251A3">
            <w:pPr>
              <w:spacing w:after="0" w:line="240" w:lineRule="auto"/>
              <w:rPr>
                <w:rFonts w:ascii="Arial" w:eastAsia="Times New Roman" w:hAnsi="Arial" w:cs="Arial"/>
                <w:b/>
                <w:bCs/>
                <w:sz w:val="24"/>
                <w:szCs w:val="24"/>
              </w:rPr>
            </w:pPr>
          </w:p>
        </w:tc>
        <w:tc>
          <w:tcPr>
            <w:tcW w:w="3432" w:type="dxa"/>
            <w:gridSpan w:val="2"/>
          </w:tcPr>
          <w:p w14:paraId="718B0BFE" w14:textId="77777777" w:rsidR="00622569" w:rsidRDefault="00622569" w:rsidP="00622569">
            <w:pPr>
              <w:spacing w:after="0" w:line="240" w:lineRule="auto"/>
            </w:pPr>
            <w:hyperlink r:id="rId12" w:anchor="weekly-themes-2020-wk6" w:history="1">
              <w:r w:rsidRPr="00622569">
                <w:rPr>
                  <w:color w:val="0000FF"/>
                  <w:u w:val="single"/>
                </w:rPr>
                <w:t>https://www.greatscienceshare.org/getinvolved2020#weekly</w:t>
              </w:r>
              <w:r w:rsidRPr="00622569">
                <w:rPr>
                  <w:color w:val="0000FF"/>
                  <w:u w:val="single"/>
                </w:rPr>
                <w:t>-</w:t>
              </w:r>
              <w:r w:rsidRPr="00622569">
                <w:rPr>
                  <w:color w:val="0000FF"/>
                  <w:u w:val="single"/>
                </w:rPr>
                <w:t>themes-2020-wk6</w:t>
              </w:r>
            </w:hyperlink>
          </w:p>
          <w:p w14:paraId="4E30DFD3" w14:textId="7E57F120" w:rsidR="00622569" w:rsidRDefault="00622569" w:rsidP="003C3A0B">
            <w:pPr>
              <w:spacing w:after="0" w:line="240" w:lineRule="auto"/>
            </w:pPr>
          </w:p>
          <w:p w14:paraId="0ECA6186" w14:textId="0F913A3F" w:rsidR="00622569" w:rsidRDefault="00622569" w:rsidP="003C3A0B">
            <w:pPr>
              <w:spacing w:after="0" w:line="240" w:lineRule="auto"/>
            </w:pPr>
            <w:r>
              <w:t xml:space="preserve">Check out the weekly theme on world oceans week and tell me something you didn’t know. </w:t>
            </w:r>
          </w:p>
          <w:p w14:paraId="2A94698A" w14:textId="6BCA627A" w:rsidR="00622569" w:rsidRPr="0087143A" w:rsidRDefault="00622569" w:rsidP="003C3A0B">
            <w:pPr>
              <w:spacing w:after="0" w:line="240" w:lineRule="auto"/>
            </w:pPr>
          </w:p>
        </w:tc>
        <w:tc>
          <w:tcPr>
            <w:tcW w:w="3719" w:type="dxa"/>
            <w:gridSpan w:val="3"/>
          </w:tcPr>
          <w:p w14:paraId="6A77C7C2" w14:textId="02177AD0" w:rsidR="00A27BB9" w:rsidRDefault="00AF32A3" w:rsidP="003C3A0B">
            <w:pPr>
              <w:spacing w:after="0" w:line="240" w:lineRule="auto"/>
            </w:pPr>
            <w:hyperlink r:id="rId13" w:history="1">
              <w:r w:rsidRPr="00AF32A3">
                <w:rPr>
                  <w:color w:val="0000FF"/>
                  <w:u w:val="single"/>
                </w:rPr>
                <w:t>https://worldoceanday.school/</w:t>
              </w:r>
            </w:hyperlink>
          </w:p>
          <w:p w14:paraId="59CF2F17" w14:textId="7C4E61AB" w:rsidR="00622569" w:rsidRDefault="00622569" w:rsidP="003C3A0B">
            <w:pPr>
              <w:spacing w:after="0" w:line="240" w:lineRule="auto"/>
            </w:pPr>
          </w:p>
          <w:p w14:paraId="41CEBC12" w14:textId="2091020D" w:rsidR="00AF32A3" w:rsidRPr="0087143A" w:rsidRDefault="00AF32A3" w:rsidP="003C3A0B">
            <w:pPr>
              <w:spacing w:after="0" w:line="240" w:lineRule="auto"/>
            </w:pPr>
            <w:r>
              <w:t xml:space="preserve">It is world ocean day on 8.6.20. Choose one or more of these amazing lessons/activities to find out about. What are you passionate about the ocean? Helping to keep it clean, the wildlife or the health benefits. Create a presentation. </w:t>
            </w:r>
          </w:p>
        </w:tc>
      </w:tr>
      <w:tr w:rsidR="00622569" w:rsidRPr="000865D2" w14:paraId="6D0D629A" w14:textId="77777777" w:rsidTr="00B62D47">
        <w:tc>
          <w:tcPr>
            <w:tcW w:w="2091" w:type="dxa"/>
          </w:tcPr>
          <w:p w14:paraId="5083FD71" w14:textId="77777777" w:rsidR="00622569" w:rsidRDefault="00622569"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Humanities and Citizenship</w:t>
            </w:r>
          </w:p>
          <w:p w14:paraId="729EB7E2" w14:textId="77777777" w:rsidR="00622569" w:rsidRDefault="00622569" w:rsidP="004251A3">
            <w:pPr>
              <w:spacing w:after="0" w:line="240" w:lineRule="auto"/>
              <w:rPr>
                <w:rFonts w:ascii="Arial" w:eastAsia="Times New Roman" w:hAnsi="Arial" w:cs="Arial"/>
                <w:b/>
                <w:bCs/>
                <w:sz w:val="24"/>
                <w:szCs w:val="24"/>
              </w:rPr>
            </w:pPr>
          </w:p>
          <w:p w14:paraId="4E013F27" w14:textId="77777777" w:rsidR="00622569" w:rsidRPr="000865D2" w:rsidRDefault="00622569" w:rsidP="004251A3">
            <w:pPr>
              <w:spacing w:after="0" w:line="240" w:lineRule="auto"/>
              <w:rPr>
                <w:rFonts w:ascii="Arial" w:eastAsia="Times New Roman" w:hAnsi="Arial" w:cs="Arial"/>
                <w:b/>
                <w:bCs/>
                <w:sz w:val="24"/>
                <w:szCs w:val="24"/>
              </w:rPr>
            </w:pPr>
          </w:p>
        </w:tc>
        <w:tc>
          <w:tcPr>
            <w:tcW w:w="3432" w:type="dxa"/>
            <w:gridSpan w:val="2"/>
          </w:tcPr>
          <w:p w14:paraId="27BD33CD" w14:textId="70F363A9" w:rsidR="00622569" w:rsidRPr="00622569" w:rsidRDefault="00622569" w:rsidP="00622569">
            <w:pPr>
              <w:spacing w:after="0" w:line="240" w:lineRule="auto"/>
              <w:rPr>
                <w:rFonts w:cstheme="minorHAnsi"/>
              </w:rPr>
            </w:pPr>
            <w:r w:rsidRPr="00622569">
              <w:rPr>
                <w:rFonts w:cstheme="minorHAnsi"/>
                <w:bCs/>
              </w:rPr>
              <w:t>For RE find out about h</w:t>
            </w:r>
            <w:r w:rsidRPr="00622569">
              <w:rPr>
                <w:rFonts w:cstheme="minorHAnsi"/>
                <w:bCs/>
              </w:rPr>
              <w:t>ow Anglo Saxons converted from Pagan worship (worshipping many gods</w:t>
            </w:r>
            <w:r w:rsidRPr="00622569">
              <w:rPr>
                <w:rFonts w:cstheme="minorHAnsi"/>
              </w:rPr>
              <w:t xml:space="preserve"> with superstitious beliefs) to Christianity (worshipping just one God).</w:t>
            </w:r>
            <w:r w:rsidR="000510DF">
              <w:rPr>
                <w:rFonts w:cstheme="minorHAnsi"/>
              </w:rPr>
              <w:t xml:space="preserve"> Create a piece of writing to explain this. </w:t>
            </w:r>
          </w:p>
          <w:p w14:paraId="20E0A44B" w14:textId="51742A39" w:rsidR="00622569" w:rsidRPr="007D4AE6" w:rsidRDefault="00622569" w:rsidP="004251A3">
            <w:pPr>
              <w:spacing w:after="0" w:line="240" w:lineRule="auto"/>
            </w:pPr>
          </w:p>
        </w:tc>
        <w:tc>
          <w:tcPr>
            <w:tcW w:w="3719" w:type="dxa"/>
            <w:gridSpan w:val="3"/>
          </w:tcPr>
          <w:p w14:paraId="31897091" w14:textId="33963082" w:rsidR="00622569" w:rsidRDefault="00622569" w:rsidP="004251A3">
            <w:pPr>
              <w:spacing w:after="0" w:line="240" w:lineRule="auto"/>
              <w:rPr>
                <w:noProof/>
              </w:rPr>
            </w:pPr>
            <w:r>
              <w:lastRenderedPageBreak/>
              <w:t xml:space="preserve">What are the origins of Anglo Saxon Britain? Create a timeline that shows their place in history between the Romans and the Vikings. </w:t>
            </w:r>
            <w:r w:rsidR="008E537E">
              <w:t xml:space="preserve">Illustrate and include facts. </w:t>
            </w:r>
            <w:r w:rsidR="000510DF">
              <w:t xml:space="preserve">See example below. </w:t>
            </w:r>
          </w:p>
          <w:p w14:paraId="0C717322" w14:textId="77777777" w:rsidR="008E537E" w:rsidRDefault="008E537E" w:rsidP="004251A3">
            <w:pPr>
              <w:spacing w:after="0" w:line="240" w:lineRule="auto"/>
              <w:rPr>
                <w:noProof/>
              </w:rPr>
            </w:pPr>
          </w:p>
          <w:p w14:paraId="786F9E00" w14:textId="426951C4" w:rsidR="008E537E" w:rsidRPr="007326A7" w:rsidRDefault="008E537E" w:rsidP="004251A3">
            <w:pPr>
              <w:spacing w:after="0" w:line="240" w:lineRule="auto"/>
            </w:pPr>
            <w:r>
              <w:rPr>
                <w:noProof/>
              </w:rPr>
              <w:lastRenderedPageBreak/>
              <w:drawing>
                <wp:inline distT="0" distB="0" distL="0" distR="0" wp14:anchorId="5D729B2D" wp14:editId="7E7DF8A9">
                  <wp:extent cx="1914525" cy="1316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125" cy="1322148"/>
                          </a:xfrm>
                          <a:prstGeom prst="rect">
                            <a:avLst/>
                          </a:prstGeom>
                          <a:noFill/>
                          <a:ln>
                            <a:noFill/>
                          </a:ln>
                        </pic:spPr>
                      </pic:pic>
                    </a:graphicData>
                  </a:graphic>
                </wp:inline>
              </w:drawing>
            </w:r>
          </w:p>
        </w:tc>
      </w:tr>
      <w:tr w:rsidR="004251A3" w:rsidRPr="000865D2" w14:paraId="55E309D6" w14:textId="77777777" w:rsidTr="0091214C">
        <w:trPr>
          <w:trHeight w:val="1775"/>
        </w:trPr>
        <w:tc>
          <w:tcPr>
            <w:tcW w:w="2091" w:type="dxa"/>
          </w:tcPr>
          <w:p w14:paraId="358CB0D9" w14:textId="77777777" w:rsidR="004251A3" w:rsidRPr="000865D2"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lastRenderedPageBreak/>
              <w:t>Creative Arts</w:t>
            </w:r>
          </w:p>
        </w:tc>
        <w:tc>
          <w:tcPr>
            <w:tcW w:w="3713" w:type="dxa"/>
            <w:gridSpan w:val="3"/>
          </w:tcPr>
          <w:p w14:paraId="6FAA60F7" w14:textId="77777777" w:rsidR="00300D17" w:rsidRDefault="00622569" w:rsidP="00300D17">
            <w:pPr>
              <w:spacing w:after="0" w:line="240" w:lineRule="auto"/>
            </w:pPr>
            <w:r>
              <w:t xml:space="preserve">Research, design and create an </w:t>
            </w:r>
            <w:proofErr w:type="gramStart"/>
            <w:r>
              <w:t>Anglo Saxon</w:t>
            </w:r>
            <w:proofErr w:type="gramEnd"/>
            <w:r>
              <w:t xml:space="preserve"> house. </w:t>
            </w:r>
          </w:p>
          <w:p w14:paraId="7C47E01B" w14:textId="77777777" w:rsidR="000510DF" w:rsidRDefault="000510DF" w:rsidP="00300D17">
            <w:pPr>
              <w:spacing w:after="0" w:line="240" w:lineRule="auto"/>
            </w:pPr>
          </w:p>
          <w:p w14:paraId="72EB7AB4" w14:textId="31539291" w:rsidR="000510DF" w:rsidRDefault="000510DF" w:rsidP="00300D17">
            <w:pPr>
              <w:spacing w:after="0" w:line="240" w:lineRule="auto"/>
            </w:pPr>
            <w:r>
              <w:rPr>
                <w:noProof/>
              </w:rPr>
              <w:drawing>
                <wp:inline distT="0" distB="0" distL="0" distR="0" wp14:anchorId="6E2A82DD" wp14:editId="205AF608">
                  <wp:extent cx="2154307"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832" cy="1209913"/>
                          </a:xfrm>
                          <a:prstGeom prst="rect">
                            <a:avLst/>
                          </a:prstGeom>
                          <a:noFill/>
                          <a:ln>
                            <a:noFill/>
                          </a:ln>
                        </pic:spPr>
                      </pic:pic>
                    </a:graphicData>
                  </a:graphic>
                </wp:inline>
              </w:drawing>
            </w:r>
          </w:p>
        </w:tc>
        <w:tc>
          <w:tcPr>
            <w:tcW w:w="3438" w:type="dxa"/>
            <w:gridSpan w:val="2"/>
          </w:tcPr>
          <w:p w14:paraId="74BF4F3C" w14:textId="77777777" w:rsidR="00300D17" w:rsidRDefault="00622569"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Can you draw some </w:t>
            </w:r>
            <w:proofErr w:type="gramStart"/>
            <w:r>
              <w:rPr>
                <w:rFonts w:ascii="Arial" w:eastAsia="Times New Roman" w:hAnsi="Arial" w:cs="Arial"/>
                <w:sz w:val="20"/>
                <w:szCs w:val="24"/>
              </w:rPr>
              <w:t>Anglo Saxon</w:t>
            </w:r>
            <w:proofErr w:type="gramEnd"/>
            <w:r>
              <w:rPr>
                <w:rFonts w:ascii="Arial" w:eastAsia="Times New Roman" w:hAnsi="Arial" w:cs="Arial"/>
                <w:sz w:val="20"/>
                <w:szCs w:val="24"/>
              </w:rPr>
              <w:t xml:space="preserve"> artefacts and label them to explain what they are and what they were used for? </w:t>
            </w:r>
          </w:p>
          <w:p w14:paraId="0A4F6C7A" w14:textId="77777777" w:rsidR="000510DF" w:rsidRDefault="000510DF" w:rsidP="004251A3">
            <w:pPr>
              <w:spacing w:after="0" w:line="240" w:lineRule="auto"/>
              <w:rPr>
                <w:rFonts w:ascii="Arial" w:eastAsia="Times New Roman" w:hAnsi="Arial" w:cs="Arial"/>
                <w:sz w:val="20"/>
                <w:szCs w:val="24"/>
              </w:rPr>
            </w:pPr>
          </w:p>
          <w:p w14:paraId="4BF01F06" w14:textId="2079D364" w:rsidR="000510DF" w:rsidRPr="000865D2" w:rsidRDefault="000510DF" w:rsidP="004251A3">
            <w:pPr>
              <w:spacing w:after="0" w:line="240" w:lineRule="auto"/>
              <w:rPr>
                <w:rFonts w:ascii="Arial" w:eastAsia="Times New Roman" w:hAnsi="Arial" w:cs="Arial"/>
                <w:sz w:val="20"/>
                <w:szCs w:val="24"/>
              </w:rPr>
            </w:pPr>
            <w:r>
              <w:rPr>
                <w:noProof/>
              </w:rPr>
              <w:drawing>
                <wp:inline distT="0" distB="0" distL="0" distR="0" wp14:anchorId="7CAF5B39" wp14:editId="5914EA1C">
                  <wp:extent cx="1540559" cy="98092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1982" cy="994568"/>
                          </a:xfrm>
                          <a:prstGeom prst="rect">
                            <a:avLst/>
                          </a:prstGeom>
                          <a:noFill/>
                          <a:ln>
                            <a:noFill/>
                          </a:ln>
                        </pic:spPr>
                      </pic:pic>
                    </a:graphicData>
                  </a:graphic>
                </wp:inline>
              </w:drawing>
            </w:r>
          </w:p>
        </w:tc>
      </w:tr>
      <w:tr w:rsidR="004251A3" w:rsidRPr="000865D2" w14:paraId="5A91BC21" w14:textId="77777777" w:rsidTr="0091214C">
        <w:trPr>
          <w:trHeight w:val="1775"/>
        </w:trPr>
        <w:tc>
          <w:tcPr>
            <w:tcW w:w="2091" w:type="dxa"/>
          </w:tcPr>
          <w:p w14:paraId="01FD4B1C" w14:textId="77777777" w:rsidR="004251A3" w:rsidRPr="000865D2" w:rsidRDefault="004251A3"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Physical Education</w:t>
            </w:r>
          </w:p>
        </w:tc>
        <w:tc>
          <w:tcPr>
            <w:tcW w:w="3432" w:type="dxa"/>
            <w:gridSpan w:val="2"/>
          </w:tcPr>
          <w:p w14:paraId="634DB19F" w14:textId="77777777" w:rsidR="002935F0" w:rsidRDefault="004251A3" w:rsidP="004251A3">
            <w:pPr>
              <w:spacing w:after="0" w:line="240" w:lineRule="auto"/>
            </w:pPr>
            <w:r>
              <w:rPr>
                <w:rFonts w:ascii="Arial" w:eastAsia="Times New Roman" w:hAnsi="Arial" w:cs="Arial"/>
                <w:sz w:val="20"/>
                <w:szCs w:val="24"/>
              </w:rPr>
              <w:t xml:space="preserve"> </w:t>
            </w:r>
            <w:hyperlink r:id="rId17" w:history="1">
              <w:r w:rsidR="008E537E" w:rsidRPr="008E537E">
                <w:rPr>
                  <w:color w:val="0000FF"/>
                  <w:u w:val="single"/>
                </w:rPr>
                <w:t>https://www.bbc.co.uk/bitesize/subjects/zj6pyrd</w:t>
              </w:r>
            </w:hyperlink>
          </w:p>
          <w:p w14:paraId="4BAF392B" w14:textId="77777777" w:rsidR="008E537E" w:rsidRDefault="008E537E" w:rsidP="004251A3">
            <w:pPr>
              <w:spacing w:after="0" w:line="240" w:lineRule="auto"/>
            </w:pPr>
          </w:p>
          <w:p w14:paraId="6D372804" w14:textId="00A74DDB" w:rsidR="008E537E" w:rsidRPr="002935F0" w:rsidRDefault="008E537E" w:rsidP="004251A3">
            <w:pPr>
              <w:spacing w:after="0" w:line="240" w:lineRule="auto"/>
              <w:rPr>
                <w:rFonts w:ascii="Arial" w:eastAsia="Times New Roman" w:hAnsi="Arial" w:cs="Arial"/>
                <w:sz w:val="20"/>
                <w:szCs w:val="24"/>
              </w:rPr>
            </w:pPr>
            <w:r>
              <w:t xml:space="preserve">Try some of these PE lessons from BBC Bitesize. </w:t>
            </w:r>
          </w:p>
        </w:tc>
        <w:tc>
          <w:tcPr>
            <w:tcW w:w="3719" w:type="dxa"/>
            <w:gridSpan w:val="3"/>
          </w:tcPr>
          <w:p w14:paraId="78109103" w14:textId="77777777" w:rsidR="004251A3" w:rsidRDefault="004251A3" w:rsidP="004251A3">
            <w:pPr>
              <w:spacing w:after="0" w:line="240" w:lineRule="auto"/>
            </w:pPr>
            <w:r>
              <w:t xml:space="preserve"> </w:t>
            </w:r>
            <w:hyperlink r:id="rId18" w:history="1">
              <w:r w:rsidR="000510DF" w:rsidRPr="000510DF">
                <w:rPr>
                  <w:color w:val="0000FF"/>
                  <w:u w:val="single"/>
                </w:rPr>
                <w:t>https://www.youtube.com/watch?v=zzWyMWAEfk4</w:t>
              </w:r>
            </w:hyperlink>
          </w:p>
          <w:p w14:paraId="1D9FE90C" w14:textId="77777777" w:rsidR="000510DF" w:rsidRDefault="000510DF" w:rsidP="004251A3">
            <w:pPr>
              <w:spacing w:after="0" w:line="240" w:lineRule="auto"/>
            </w:pPr>
          </w:p>
          <w:p w14:paraId="21913457" w14:textId="62E41A7E" w:rsidR="000510DF" w:rsidRPr="000865D2" w:rsidRDefault="000510DF" w:rsidP="004251A3">
            <w:pPr>
              <w:spacing w:after="0" w:line="240" w:lineRule="auto"/>
              <w:rPr>
                <w:rFonts w:ascii="Arial" w:eastAsia="Times New Roman" w:hAnsi="Arial" w:cs="Arial"/>
                <w:sz w:val="20"/>
                <w:szCs w:val="24"/>
              </w:rPr>
            </w:pPr>
            <w:r>
              <w:t xml:space="preserve">Can you complete this speed bounce </w:t>
            </w:r>
            <w:proofErr w:type="gramStart"/>
            <w:r>
              <w:t>challenge.</w:t>
            </w:r>
            <w:proofErr w:type="gramEnd"/>
            <w:r>
              <w:t xml:space="preserve">  </w:t>
            </w:r>
          </w:p>
        </w:tc>
      </w:tr>
      <w:tr w:rsidR="002935F0" w:rsidRPr="000865D2" w14:paraId="5318CB0E" w14:textId="77777777" w:rsidTr="0091214C">
        <w:trPr>
          <w:trHeight w:val="1775"/>
        </w:trPr>
        <w:tc>
          <w:tcPr>
            <w:tcW w:w="2091" w:type="dxa"/>
          </w:tcPr>
          <w:p w14:paraId="23EB259E" w14:textId="77777777" w:rsidR="002935F0" w:rsidRDefault="002935F0"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Reading</w:t>
            </w:r>
          </w:p>
        </w:tc>
        <w:tc>
          <w:tcPr>
            <w:tcW w:w="3432" w:type="dxa"/>
            <w:gridSpan w:val="2"/>
          </w:tcPr>
          <w:p w14:paraId="47C9E235" w14:textId="0C0C4C6B" w:rsidR="002935F0" w:rsidRPr="000865D2"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roofErr w:type="spellStart"/>
            <w:r>
              <w:rPr>
                <w:rFonts w:ascii="Arial" w:eastAsia="Times New Roman" w:hAnsi="Arial" w:cs="Arial"/>
                <w:sz w:val="20"/>
                <w:szCs w:val="24"/>
              </w:rPr>
              <w:t>BugClub</w:t>
            </w:r>
            <w:proofErr w:type="spellEnd"/>
            <w:r>
              <w:rPr>
                <w:rFonts w:ascii="Arial" w:eastAsia="Times New Roman" w:hAnsi="Arial" w:cs="Arial"/>
                <w:sz w:val="20"/>
                <w:szCs w:val="24"/>
              </w:rPr>
              <w:t xml:space="preserve"> to read books and answer some comprehension questions. </w:t>
            </w:r>
          </w:p>
        </w:tc>
        <w:tc>
          <w:tcPr>
            <w:tcW w:w="3719" w:type="dxa"/>
            <w:gridSpan w:val="3"/>
          </w:tcPr>
          <w:p w14:paraId="3FE7C42C" w14:textId="77777777" w:rsidR="002935F0" w:rsidRDefault="00622569" w:rsidP="004251A3">
            <w:hyperlink r:id="rId19" w:history="1">
              <w:r w:rsidRPr="00622569">
                <w:rPr>
                  <w:color w:val="0000FF"/>
                  <w:u w:val="single"/>
                </w:rPr>
                <w:t>https://www.talk4writing.com/wp-content/uploads/2020/05/Y5-One-Chance.pdf</w:t>
              </w:r>
            </w:hyperlink>
          </w:p>
          <w:p w14:paraId="56E09625" w14:textId="054D44C1" w:rsidR="00622569" w:rsidRDefault="00622569" w:rsidP="004251A3">
            <w:r>
              <w:t xml:space="preserve">Try these reading and writing activities. </w:t>
            </w:r>
          </w:p>
          <w:p w14:paraId="11F3DAAD" w14:textId="395D99C3" w:rsidR="00622569" w:rsidRPr="00E30A62" w:rsidRDefault="00622569" w:rsidP="004251A3">
            <w:pPr>
              <w:rPr>
                <w:rFonts w:ascii="Arial" w:eastAsia="Times New Roman" w:hAnsi="Arial" w:cs="Arial"/>
                <w:sz w:val="20"/>
                <w:szCs w:val="24"/>
              </w:rPr>
            </w:pPr>
          </w:p>
        </w:tc>
      </w:tr>
      <w:tr w:rsidR="002935F0" w:rsidRPr="000865D2" w14:paraId="3A65335F" w14:textId="77777777" w:rsidTr="0091214C">
        <w:trPr>
          <w:trHeight w:val="1775"/>
        </w:trPr>
        <w:tc>
          <w:tcPr>
            <w:tcW w:w="2091" w:type="dxa"/>
          </w:tcPr>
          <w:p w14:paraId="7932B85E" w14:textId="77777777" w:rsidR="002935F0" w:rsidRDefault="002935F0"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Times tables </w:t>
            </w:r>
          </w:p>
        </w:tc>
        <w:tc>
          <w:tcPr>
            <w:tcW w:w="3004" w:type="dxa"/>
          </w:tcPr>
          <w:p w14:paraId="6212FB4D" w14:textId="77777777" w:rsidR="002935F0"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
          <w:p w14:paraId="5878CB8D" w14:textId="174D503F" w:rsidR="002935F0" w:rsidRPr="000865D2"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TT </w:t>
            </w:r>
            <w:proofErr w:type="spellStart"/>
            <w:r>
              <w:rPr>
                <w:rFonts w:ascii="Arial" w:eastAsia="Times New Roman" w:hAnsi="Arial" w:cs="Arial"/>
                <w:sz w:val="20"/>
                <w:szCs w:val="24"/>
              </w:rPr>
              <w:t>rockstars</w:t>
            </w:r>
            <w:proofErr w:type="spellEnd"/>
            <w:r>
              <w:rPr>
                <w:rFonts w:ascii="Arial" w:eastAsia="Times New Roman" w:hAnsi="Arial" w:cs="Arial"/>
                <w:sz w:val="20"/>
                <w:szCs w:val="24"/>
              </w:rPr>
              <w:t xml:space="preserve"> for some practise.      </w:t>
            </w:r>
          </w:p>
        </w:tc>
        <w:tc>
          <w:tcPr>
            <w:tcW w:w="4147" w:type="dxa"/>
            <w:gridSpan w:val="4"/>
          </w:tcPr>
          <w:p w14:paraId="4AD01ECB" w14:textId="77777777" w:rsidR="002935F0" w:rsidRDefault="002935F0" w:rsidP="004251A3">
            <w:pPr>
              <w:spacing w:after="0" w:line="240" w:lineRule="auto"/>
            </w:pPr>
            <w:r>
              <w:t xml:space="preserve"> </w:t>
            </w:r>
            <w:hyperlink r:id="rId20" w:history="1">
              <w:r w:rsidR="008E537E" w:rsidRPr="008E537E">
                <w:rPr>
                  <w:color w:val="0000FF"/>
                  <w:u w:val="single"/>
                </w:rPr>
                <w:t>https://www.timestables.co.uk/</w:t>
              </w:r>
            </w:hyperlink>
          </w:p>
          <w:p w14:paraId="29F7BE91" w14:textId="77777777" w:rsidR="008E537E" w:rsidRDefault="008E537E" w:rsidP="004251A3">
            <w:pPr>
              <w:spacing w:after="0" w:line="240" w:lineRule="auto"/>
            </w:pPr>
          </w:p>
          <w:p w14:paraId="1E7645EC" w14:textId="02F7769F" w:rsidR="008E537E" w:rsidRPr="000865D2" w:rsidRDefault="008E537E" w:rsidP="004251A3">
            <w:pPr>
              <w:spacing w:after="0" w:line="240" w:lineRule="auto"/>
              <w:rPr>
                <w:rFonts w:ascii="Arial" w:eastAsia="Times New Roman" w:hAnsi="Arial" w:cs="Arial"/>
                <w:sz w:val="20"/>
                <w:szCs w:val="24"/>
              </w:rPr>
            </w:pPr>
            <w:r>
              <w:t xml:space="preserve">Learn any you are unsure of until you know them inside out, upside down and back to front. They will really help in Year 6 which such a range of learning. </w:t>
            </w:r>
          </w:p>
        </w:tc>
      </w:tr>
    </w:tbl>
    <w:p w14:paraId="577085AC" w14:textId="77777777" w:rsidR="00221CE5" w:rsidRDefault="00221CE5"/>
    <w:sectPr w:rsidR="00221CE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22E3" w14:textId="77777777" w:rsidR="00FF02B8" w:rsidRDefault="00FF02B8" w:rsidP="00FF02B8">
      <w:pPr>
        <w:spacing w:after="0" w:line="240" w:lineRule="auto"/>
      </w:pPr>
      <w:r>
        <w:separator/>
      </w:r>
    </w:p>
  </w:endnote>
  <w:endnote w:type="continuationSeparator" w:id="0">
    <w:p w14:paraId="366827E8"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003D" w14:textId="77777777" w:rsidR="00FF02B8" w:rsidRDefault="00FF02B8" w:rsidP="00FF02B8">
      <w:pPr>
        <w:spacing w:after="0" w:line="240" w:lineRule="auto"/>
      </w:pPr>
      <w:r>
        <w:separator/>
      </w:r>
    </w:p>
  </w:footnote>
  <w:footnote w:type="continuationSeparator" w:id="0">
    <w:p w14:paraId="5D499E48"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3DB0" w14:textId="77777777" w:rsidR="00FF02B8" w:rsidRDefault="003870EF" w:rsidP="003870EF">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7C79F3F5" wp14:editId="6D90F104">
          <wp:extent cx="1343129" cy="638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w:t>
    </w:r>
    <w:r w:rsidR="00D559D2">
      <w:rPr>
        <w:rFonts w:ascii="Comic Sans MS" w:hAnsi="Comic Sans MS"/>
        <w:sz w:val="32"/>
        <w:szCs w:val="32"/>
      </w:rPr>
      <w:t>Home Learning Year 5</w:t>
    </w:r>
  </w:p>
  <w:p w14:paraId="0FCC63C1" w14:textId="38829E51" w:rsidR="00FF02B8" w:rsidRDefault="00CC0144" w:rsidP="00FF02B8">
    <w:pPr>
      <w:pStyle w:val="Header"/>
      <w:jc w:val="center"/>
      <w:rPr>
        <w:rFonts w:ascii="Comic Sans MS" w:hAnsi="Comic Sans MS"/>
        <w:sz w:val="32"/>
        <w:szCs w:val="32"/>
      </w:rPr>
    </w:pPr>
    <w:r>
      <w:rPr>
        <w:rFonts w:ascii="Comic Sans MS" w:hAnsi="Comic Sans MS"/>
        <w:sz w:val="32"/>
        <w:szCs w:val="32"/>
      </w:rPr>
      <w:t xml:space="preserve">Week Beginning </w:t>
    </w:r>
    <w:r w:rsidR="00BD1F8B">
      <w:rPr>
        <w:rFonts w:ascii="Comic Sans MS" w:hAnsi="Comic Sans MS"/>
        <w:sz w:val="32"/>
        <w:szCs w:val="32"/>
      </w:rPr>
      <w:t>8</w:t>
    </w:r>
    <w:r w:rsidR="00BD1F8B" w:rsidRPr="00BD1F8B">
      <w:rPr>
        <w:rFonts w:ascii="Comic Sans MS" w:hAnsi="Comic Sans MS"/>
        <w:sz w:val="32"/>
        <w:szCs w:val="32"/>
        <w:vertAlign w:val="superscript"/>
      </w:rPr>
      <w:t>th</w:t>
    </w:r>
    <w:r w:rsidR="00BD1F8B">
      <w:rPr>
        <w:rFonts w:ascii="Comic Sans MS" w:hAnsi="Comic Sans MS"/>
        <w:sz w:val="32"/>
        <w:szCs w:val="32"/>
      </w:rPr>
      <w:t xml:space="preserve"> June</w:t>
    </w:r>
    <w:r w:rsidR="00D559D2">
      <w:rPr>
        <w:rFonts w:ascii="Comic Sans MS" w:hAnsi="Comic Sans MS"/>
        <w:sz w:val="32"/>
        <w:szCs w:val="32"/>
      </w:rPr>
      <w:t xml:space="preserve"> </w:t>
    </w:r>
    <w:r w:rsidR="00FF02B8">
      <w:rPr>
        <w:rFonts w:ascii="Comic Sans MS" w:hAnsi="Comic Sans MS"/>
        <w:sz w:val="32"/>
        <w:szCs w:val="32"/>
      </w:rPr>
      <w:t>2020</w:t>
    </w:r>
  </w:p>
  <w:p w14:paraId="2F1B9C49" w14:textId="4AB0A5C0" w:rsidR="00FF02B8" w:rsidRPr="00FF02B8" w:rsidRDefault="00D559D2" w:rsidP="00FF02B8">
    <w:pPr>
      <w:pStyle w:val="Header"/>
      <w:jc w:val="center"/>
      <w:rPr>
        <w:rFonts w:ascii="Comic Sans MS" w:hAnsi="Comic Sans MS"/>
        <w:sz w:val="32"/>
        <w:szCs w:val="32"/>
      </w:rPr>
    </w:pPr>
    <w:r>
      <w:rPr>
        <w:rFonts w:ascii="Comic Sans MS" w:hAnsi="Comic Sans MS"/>
        <w:sz w:val="32"/>
        <w:szCs w:val="32"/>
      </w:rPr>
      <w:t>M</w:t>
    </w:r>
    <w:r w:rsidR="00D07ED4">
      <w:rPr>
        <w:rFonts w:ascii="Comic Sans MS" w:hAnsi="Comic Sans MS"/>
        <w:sz w:val="32"/>
        <w:szCs w:val="32"/>
      </w:rPr>
      <w:t>iss</w:t>
    </w:r>
    <w:r>
      <w:rPr>
        <w:rFonts w:ascii="Comic Sans MS" w:hAnsi="Comic Sans MS"/>
        <w:sz w:val="32"/>
        <w:szCs w:val="32"/>
      </w:rPr>
      <w:t xml:space="preserve"> Glenn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0426C5"/>
    <w:rsid w:val="000510DF"/>
    <w:rsid w:val="000563FE"/>
    <w:rsid w:val="000C4168"/>
    <w:rsid w:val="00134810"/>
    <w:rsid w:val="00183382"/>
    <w:rsid w:val="001D2132"/>
    <w:rsid w:val="001E2197"/>
    <w:rsid w:val="00221CE5"/>
    <w:rsid w:val="002935F0"/>
    <w:rsid w:val="002C3E0C"/>
    <w:rsid w:val="00300D17"/>
    <w:rsid w:val="003848DB"/>
    <w:rsid w:val="003870EF"/>
    <w:rsid w:val="003A0F22"/>
    <w:rsid w:val="003C1F01"/>
    <w:rsid w:val="003C3A0B"/>
    <w:rsid w:val="004251A3"/>
    <w:rsid w:val="0044339F"/>
    <w:rsid w:val="004C3F8A"/>
    <w:rsid w:val="00513F04"/>
    <w:rsid w:val="0052630F"/>
    <w:rsid w:val="005454AA"/>
    <w:rsid w:val="005C3AC1"/>
    <w:rsid w:val="00611F36"/>
    <w:rsid w:val="00622569"/>
    <w:rsid w:val="00696333"/>
    <w:rsid w:val="006B0F8F"/>
    <w:rsid w:val="006B6004"/>
    <w:rsid w:val="006C3346"/>
    <w:rsid w:val="006D3429"/>
    <w:rsid w:val="00704CAD"/>
    <w:rsid w:val="007326A7"/>
    <w:rsid w:val="00743151"/>
    <w:rsid w:val="007A1554"/>
    <w:rsid w:val="007B0082"/>
    <w:rsid w:val="007D4AE6"/>
    <w:rsid w:val="0087143A"/>
    <w:rsid w:val="008B0389"/>
    <w:rsid w:val="008E537E"/>
    <w:rsid w:val="0091214C"/>
    <w:rsid w:val="00930A75"/>
    <w:rsid w:val="009C0EFD"/>
    <w:rsid w:val="009D5BC5"/>
    <w:rsid w:val="00A27BB9"/>
    <w:rsid w:val="00A472D8"/>
    <w:rsid w:val="00A8328A"/>
    <w:rsid w:val="00A85112"/>
    <w:rsid w:val="00AE42F1"/>
    <w:rsid w:val="00AF32A3"/>
    <w:rsid w:val="00B04F7D"/>
    <w:rsid w:val="00B13658"/>
    <w:rsid w:val="00B34504"/>
    <w:rsid w:val="00B478DF"/>
    <w:rsid w:val="00B71414"/>
    <w:rsid w:val="00BA1185"/>
    <w:rsid w:val="00BD1F8B"/>
    <w:rsid w:val="00C06C73"/>
    <w:rsid w:val="00C766C9"/>
    <w:rsid w:val="00CC0144"/>
    <w:rsid w:val="00D07ED4"/>
    <w:rsid w:val="00D559D2"/>
    <w:rsid w:val="00D87093"/>
    <w:rsid w:val="00DF430E"/>
    <w:rsid w:val="00E11587"/>
    <w:rsid w:val="00E30A62"/>
    <w:rsid w:val="00E71371"/>
    <w:rsid w:val="00ED6692"/>
    <w:rsid w:val="00F977AE"/>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7E58AD"/>
  <w15:docId w15:val="{1283F20D-FF02-4510-895E-75C9266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character" w:styleId="Hyperlink">
    <w:name w:val="Hyperlink"/>
    <w:basedOn w:val="DefaultParagraphFont"/>
    <w:uiPriority w:val="99"/>
    <w:unhideWhenUsed/>
    <w:rsid w:val="00A472D8"/>
    <w:rPr>
      <w:color w:val="0000FF"/>
      <w:u w:val="single"/>
    </w:rPr>
  </w:style>
  <w:style w:type="character" w:styleId="UnresolvedMention">
    <w:name w:val="Unresolved Mention"/>
    <w:basedOn w:val="DefaultParagraphFont"/>
    <w:uiPriority w:val="99"/>
    <w:semiHidden/>
    <w:unhideWhenUsed/>
    <w:rsid w:val="00A472D8"/>
    <w:rPr>
      <w:color w:val="605E5C"/>
      <w:shd w:val="clear" w:color="auto" w:fill="E1DFDD"/>
    </w:rPr>
  </w:style>
  <w:style w:type="character" w:styleId="FollowedHyperlink">
    <w:name w:val="FollowedHyperlink"/>
    <w:basedOn w:val="DefaultParagraphFont"/>
    <w:uiPriority w:val="99"/>
    <w:semiHidden/>
    <w:unhideWhenUsed/>
    <w:rsid w:val="00513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wp8mn/articles/zps4pbk" TargetMode="External"/><Relationship Id="rId13" Type="http://schemas.openxmlformats.org/officeDocument/2006/relationships/hyperlink" Target="https://worldoceanday.school/" TargetMode="External"/><Relationship Id="rId18" Type="http://schemas.openxmlformats.org/officeDocument/2006/relationships/hyperlink" Target="https://www.youtube.com/watch?v=zzWyMWAEfk4"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reatscienceshare.org/getinvolved2020" TargetMode="External"/><Relationship Id="rId17" Type="http://schemas.openxmlformats.org/officeDocument/2006/relationships/hyperlink" Target="https://www.bbc.co.uk/bitesize/subjects/zj6pyrd"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timestables.co.uk/" TargetMode="External"/><Relationship Id="rId1" Type="http://schemas.openxmlformats.org/officeDocument/2006/relationships/styles" Target="styles.xml"/><Relationship Id="rId6" Type="http://schemas.openxmlformats.org/officeDocument/2006/relationships/hyperlink" Target="https://www.theschoolrun.com/what-is-a-kenning" TargetMode="External"/><Relationship Id="rId11" Type="http://schemas.openxmlformats.org/officeDocument/2006/relationships/hyperlink" Target="https://www.ncetm.org.uk/resources/54454"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bbc.co.uk/teach/class-clips-video/converting-fractions-decimals-and-percentages/zk9ygwx" TargetMode="External"/><Relationship Id="rId19" Type="http://schemas.openxmlformats.org/officeDocument/2006/relationships/hyperlink" Target="https://www.talk4writing.com/wp-content/uploads/2020/05/Y5-One-Chance.pdf" TargetMode="External"/><Relationship Id="rId4" Type="http://schemas.openxmlformats.org/officeDocument/2006/relationships/footnotes" Target="footnotes.xml"/><Relationship Id="rId9" Type="http://schemas.openxmlformats.org/officeDocument/2006/relationships/hyperlink" Target="https://www.mathsisfun.com/decimal-fraction-percentage.html" TargetMode="External"/><Relationship Id="rId14" Type="http://schemas.openxmlformats.org/officeDocument/2006/relationships/image" Target="media/image2.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rebecca glenn</cp:lastModifiedBy>
  <cp:revision>4</cp:revision>
  <dcterms:created xsi:type="dcterms:W3CDTF">2020-06-07T21:32:00Z</dcterms:created>
  <dcterms:modified xsi:type="dcterms:W3CDTF">2020-06-07T21:51:00Z</dcterms:modified>
</cp:coreProperties>
</file>