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29" w:rsidRPr="00684C29" w:rsidRDefault="00684C29" w:rsidP="00684C29">
      <w:pPr>
        <w:spacing w:after="160" w:line="259" w:lineRule="auto"/>
        <w:rPr>
          <w:rFonts w:ascii="Comic Sans MS" w:eastAsia="Calibri" w:hAnsi="Comic Sans MS" w:cs="Times New Roman"/>
        </w:rPr>
      </w:pPr>
      <w:bookmarkStart w:id="0" w:name="_GoBack"/>
      <w:bookmarkEnd w:id="0"/>
      <w:r w:rsidRPr="00684C29">
        <w:rPr>
          <w:rFonts w:ascii="Comic Sans MS" w:eastAsia="Calibri" w:hAnsi="Comic Sans MS" w:cs="Times New Roman"/>
          <w:b/>
          <w:i/>
        </w:rPr>
        <w:t>Now, create your own headlines for the following articles. Use a pun or alliteration to make your headline stand out</w:t>
      </w:r>
      <w:r w:rsidRPr="00684C29">
        <w:rPr>
          <w:rFonts w:ascii="Comic Sans MS" w:eastAsia="Calibri" w:hAnsi="Comic Sans MS" w:cs="Times New Roman"/>
        </w:rPr>
        <w:t>:</w:t>
      </w:r>
    </w:p>
    <w:p w:rsidR="00684C29" w:rsidRPr="00684C29" w:rsidRDefault="00684C29" w:rsidP="00684C29">
      <w:pPr>
        <w:spacing w:after="160" w:line="259" w:lineRule="auto"/>
        <w:rPr>
          <w:rFonts w:ascii="Comic Sans MS" w:eastAsia="Calibri" w:hAnsi="Comic Sans MS"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noProof/>
          <w:lang w:eastAsia="en-GB"/>
        </w:rPr>
        <mc:AlternateContent>
          <mc:Choice Requires="wps">
            <w:drawing>
              <wp:anchor distT="0" distB="0" distL="114300" distR="114300" simplePos="0" relativeHeight="251659264" behindDoc="1" locked="0" layoutInCell="1" allowOverlap="1" wp14:anchorId="599EA148" wp14:editId="359E29FD">
                <wp:simplePos x="0" y="0"/>
                <wp:positionH relativeFrom="margin">
                  <wp:align>center</wp:align>
                </wp:positionH>
                <wp:positionV relativeFrom="paragraph">
                  <wp:posOffset>275590</wp:posOffset>
                </wp:positionV>
                <wp:extent cx="5981700" cy="733425"/>
                <wp:effectExtent l="0" t="0" r="19050" b="28575"/>
                <wp:wrapNone/>
                <wp:docPr id="6" name="Flowchart: Document 6"/>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6" type="#_x0000_t114" style="position:absolute;margin-left:0;margin-top:21.7pt;width:471pt;height:5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" fillcolor="window" strokecolor="windowText" strokeweight="1pt">
                <w10:wrap anchorx="margin"/>
              </v:shape>
            </w:pict>
          </mc:Fallback>
        </mc:AlternateContent>
      </w:r>
      <w:r w:rsidRPr="00684C29">
        <w:rPr>
          <w:rFonts w:ascii="Calibri" w:eastAsia="Calibri" w:hAnsi="Calibri" w:cs="Times New Roman"/>
        </w:rPr>
        <w:t>Headline:  ______________________________________________________________________</w: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 xml:space="preserve">Children across the country prepare for the long six-week holiday today. Parents are planning on what to do so their children don’t get bored while teaching staff prepare to relax. </w:t>
      </w:r>
    </w:p>
    <w:p w:rsidR="00684C29" w:rsidRPr="00684C29" w:rsidRDefault="00684C29" w:rsidP="00684C29">
      <w:pPr>
        <w:tabs>
          <w:tab w:val="left" w:pos="5850"/>
        </w:tabs>
        <w:spacing w:after="160" w:line="259" w:lineRule="auto"/>
        <w:rPr>
          <w:rFonts w:ascii="Calibri" w:eastAsia="Calibri" w:hAnsi="Calibri" w:cs="Times New Roman"/>
        </w:rPr>
      </w:pPr>
      <w:r w:rsidRPr="00684C29">
        <w:rPr>
          <w:rFonts w:ascii="Calibri" w:eastAsia="Calibri" w:hAnsi="Calibri" w:cs="Times New Roman"/>
        </w:rPr>
        <w:tab/>
      </w: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noProof/>
          <w:lang w:eastAsia="en-GB"/>
        </w:rPr>
        <mc:AlternateContent>
          <mc:Choice Requires="wps">
            <w:drawing>
              <wp:anchor distT="0" distB="0" distL="114300" distR="114300" simplePos="0" relativeHeight="251660288" behindDoc="1" locked="0" layoutInCell="1" allowOverlap="1" wp14:anchorId="0FBD98CB" wp14:editId="779B5AF7">
                <wp:simplePos x="0" y="0"/>
                <wp:positionH relativeFrom="margin">
                  <wp:align>center</wp:align>
                </wp:positionH>
                <wp:positionV relativeFrom="paragraph">
                  <wp:posOffset>247015</wp:posOffset>
                </wp:positionV>
                <wp:extent cx="5981700" cy="733425"/>
                <wp:effectExtent l="0" t="0" r="19050" b="28575"/>
                <wp:wrapNone/>
                <wp:docPr id="7" name="Flowchart: Document 7"/>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7" o:spid="_x0000_s1026" type="#_x0000_t114" style="position:absolute;margin-left:0;margin-top:19.45pt;width:471pt;height:5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" fillcolor="window" strokecolor="windowText" strokeweight="1pt">
                <w10:wrap anchorx="margin"/>
              </v:shape>
            </w:pict>
          </mc:Fallback>
        </mc:AlternateContent>
      </w:r>
      <w:r w:rsidRPr="00684C29">
        <w:rPr>
          <w:rFonts w:ascii="Calibri" w:eastAsia="Calibri" w:hAnsi="Calibri" w:cs="Times New Roman"/>
        </w:rPr>
        <w:t>Headline: ________________________________________________________________________</w: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 xml:space="preserve"> Amy amazed everyone with her incredible acrobatics at the show. Children had never seen anything like it before. She was able to walk across a tight-rope on just two hands and was suspended in mid- air while doing somersaults. </w:t>
      </w: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noProof/>
          <w:lang w:eastAsia="en-GB"/>
        </w:rPr>
        <mc:AlternateContent>
          <mc:Choice Requires="wps">
            <w:drawing>
              <wp:anchor distT="0" distB="0" distL="114300" distR="114300" simplePos="0" relativeHeight="251661312" behindDoc="1" locked="0" layoutInCell="1" allowOverlap="1" wp14:anchorId="1DFDB0EA" wp14:editId="2878CC2A">
                <wp:simplePos x="0" y="0"/>
                <wp:positionH relativeFrom="margin">
                  <wp:posOffset>-104775</wp:posOffset>
                </wp:positionH>
                <wp:positionV relativeFrom="paragraph">
                  <wp:posOffset>227330</wp:posOffset>
                </wp:positionV>
                <wp:extent cx="5981700" cy="733425"/>
                <wp:effectExtent l="0" t="0" r="19050" b="28575"/>
                <wp:wrapNone/>
                <wp:docPr id="8" name="Flowchart: Document 8"/>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8" o:spid="_x0000_s1026" type="#_x0000_t114" style="position:absolute;margin-left:-8.25pt;margin-top:17.9pt;width:471pt;height:5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" fillcolor="window" strokecolor="windowText" strokeweight="1pt">
                <w10:wrap anchorx="margin"/>
              </v:shape>
            </w:pict>
          </mc:Fallback>
        </mc:AlternateContent>
      </w:r>
      <w:r w:rsidRPr="00684C29">
        <w:rPr>
          <w:rFonts w:ascii="Calibri" w:eastAsia="Calibri" w:hAnsi="Calibri" w:cs="Times New Roman"/>
        </w:rPr>
        <w:t>Headline: __________________________________________________________________________</w: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 xml:space="preserve">There were so many babies born yesterday at Greenfield Hospital </w:t>
      </w:r>
      <w:proofErr w:type="gramStart"/>
      <w:r w:rsidRPr="00684C29">
        <w:rPr>
          <w:rFonts w:ascii="Calibri" w:eastAsia="Calibri" w:hAnsi="Calibri" w:cs="Times New Roman"/>
        </w:rPr>
        <w:t>that mothers</w:t>
      </w:r>
      <w:proofErr w:type="gramEnd"/>
      <w:r w:rsidRPr="00684C29">
        <w:rPr>
          <w:rFonts w:ascii="Calibri" w:eastAsia="Calibri" w:hAnsi="Calibri" w:cs="Times New Roman"/>
        </w:rPr>
        <w:t xml:space="preserve"> and fathers had to wait hours to have their baby’s weight checked before they could go home.</w:t>
      </w: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Headline: __________________________________________________________________________</w:t>
      </w:r>
      <w:r w:rsidRPr="00684C29">
        <w:rPr>
          <w:rFonts w:ascii="Calibri" w:eastAsia="Calibri" w:hAnsi="Calibri" w:cs="Times New Roman"/>
          <w:noProof/>
          <w:lang w:eastAsia="en-GB"/>
        </w:rPr>
        <mc:AlternateContent>
          <mc:Choice Requires="wps">
            <w:drawing>
              <wp:anchor distT="0" distB="0" distL="114300" distR="114300" simplePos="0" relativeHeight="251662336" behindDoc="1" locked="0" layoutInCell="1" allowOverlap="1" wp14:anchorId="3D3D21DA" wp14:editId="6D4883AE">
                <wp:simplePos x="0" y="0"/>
                <wp:positionH relativeFrom="margin">
                  <wp:posOffset>-126365</wp:posOffset>
                </wp:positionH>
                <wp:positionV relativeFrom="paragraph">
                  <wp:posOffset>298450</wp:posOffset>
                </wp:positionV>
                <wp:extent cx="5981700" cy="733425"/>
                <wp:effectExtent l="0" t="0" r="19050" b="28575"/>
                <wp:wrapNone/>
                <wp:docPr id="9" name="Flowchart: Document 9"/>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9" o:spid="_x0000_s1026" type="#_x0000_t114" style="position:absolute;margin-left:-9.95pt;margin-top:23.5pt;width:471pt;height:5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" fillcolor="window" strokecolor="windowText" strokeweight="1pt">
                <w10:wrap anchorx="margin"/>
              </v:shape>
            </w:pict>
          </mc:Fallback>
        </mc:AlternateConten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Awful traffic on the M5 this morning caused some children to be two hours late for school and others to be very late for work at the start of the week. Rain continues to pour down causing more and more traffic jams in the area.</w:t>
      </w: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noProof/>
          <w:lang w:eastAsia="en-GB"/>
        </w:rPr>
        <mc:AlternateContent>
          <mc:Choice Requires="wps">
            <w:drawing>
              <wp:anchor distT="0" distB="0" distL="114300" distR="114300" simplePos="0" relativeHeight="251663360" behindDoc="1" locked="0" layoutInCell="1" allowOverlap="1" wp14:anchorId="11F0A219" wp14:editId="57876489">
                <wp:simplePos x="0" y="0"/>
                <wp:positionH relativeFrom="margin">
                  <wp:align>center</wp:align>
                </wp:positionH>
                <wp:positionV relativeFrom="paragraph">
                  <wp:posOffset>247650</wp:posOffset>
                </wp:positionV>
                <wp:extent cx="5981700" cy="733425"/>
                <wp:effectExtent l="0" t="0" r="19050" b="28575"/>
                <wp:wrapNone/>
                <wp:docPr id="10" name="Flowchart: Document 10"/>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10" o:spid="_x0000_s1026" type="#_x0000_t114" style="position:absolute;margin-left:0;margin-top:19.5pt;width:471pt;height:57.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" fillcolor="window" strokecolor="windowText" strokeweight="1pt">
                <w10:wrap anchorx="margin"/>
              </v:shape>
            </w:pict>
          </mc:Fallback>
        </mc:AlternateContent>
      </w:r>
      <w:r w:rsidRPr="00684C29">
        <w:rPr>
          <w:rFonts w:ascii="Calibri" w:eastAsia="Calibri" w:hAnsi="Calibri" w:cs="Times New Roman"/>
        </w:rPr>
        <w:t>Headline: __________________________________________________________________________</w: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 xml:space="preserve">A young bear cub was seen wandering through the woods as a family of 5 picnicked near their tent early this morning. Luckily, nobody was hurt and the bear soon scarpered when it spotted the camp. This is the very first sighting of a bear in this area. </w:t>
      </w: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Headline: __________________________________________________________________________</w:t>
      </w:r>
      <w:r w:rsidRPr="00684C29">
        <w:rPr>
          <w:rFonts w:ascii="Calibri" w:eastAsia="Calibri" w:hAnsi="Calibri" w:cs="Times New Roman"/>
          <w:noProof/>
          <w:lang w:eastAsia="en-GB"/>
        </w:rPr>
        <mc:AlternateContent>
          <mc:Choice Requires="wps">
            <w:drawing>
              <wp:anchor distT="0" distB="0" distL="114300" distR="114300" simplePos="0" relativeHeight="251664384" behindDoc="1" locked="0" layoutInCell="1" allowOverlap="1" wp14:anchorId="0028B23E" wp14:editId="344A992A">
                <wp:simplePos x="0" y="0"/>
                <wp:positionH relativeFrom="margin">
                  <wp:align>center</wp:align>
                </wp:positionH>
                <wp:positionV relativeFrom="paragraph">
                  <wp:posOffset>300990</wp:posOffset>
                </wp:positionV>
                <wp:extent cx="5981700" cy="733425"/>
                <wp:effectExtent l="0" t="0" r="19050" b="28575"/>
                <wp:wrapNone/>
                <wp:docPr id="11" name="Flowchart: Document 11"/>
                <wp:cNvGraphicFramePr/>
                <a:graphic xmlns:a="http://schemas.openxmlformats.org/drawingml/2006/main">
                  <a:graphicData uri="http://schemas.microsoft.com/office/word/2010/wordprocessingShape">
                    <wps:wsp>
                      <wps:cNvSpPr/>
                      <wps:spPr>
                        <a:xfrm>
                          <a:off x="0" y="0"/>
                          <a:ext cx="5981700" cy="733425"/>
                        </a:xfrm>
                        <a:prstGeom prst="flowChartDocumen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11" o:spid="_x0000_s1026" type="#_x0000_t114" style="position:absolute;margin-left:0;margin-top:23.7pt;width:471pt;height:57.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" fillcolor="window" strokecolor="windowText" strokeweight="1pt">
                <w10:wrap anchorx="margin"/>
              </v:shape>
            </w:pict>
          </mc:Fallback>
        </mc:AlternateContent>
      </w:r>
    </w:p>
    <w:p w:rsidR="00684C29" w:rsidRPr="00684C29" w:rsidRDefault="00684C29" w:rsidP="00684C29">
      <w:pPr>
        <w:spacing w:after="160" w:line="259" w:lineRule="auto"/>
        <w:rPr>
          <w:rFonts w:ascii="Calibri" w:eastAsia="Calibri" w:hAnsi="Calibri" w:cs="Times New Roman"/>
        </w:rPr>
      </w:pPr>
      <w:r w:rsidRPr="00684C29">
        <w:rPr>
          <w:rFonts w:ascii="Calibri" w:eastAsia="Calibri" w:hAnsi="Calibri" w:cs="Times New Roman"/>
        </w:rPr>
        <w:t xml:space="preserve">A small school in the local village of Harley has announced that it will be closing. All pupils will have to find another school nearby. Pupils and parents are very shocked and saddened by the news. Pupils will have to travel two or three miles away to find another school. </w:t>
      </w:r>
    </w:p>
    <w:p w:rsidR="00480B83" w:rsidRDefault="00480B83"/>
    <w:sectPr w:rsidR="00480B83" w:rsidSect="00684C2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29"/>
    <w:rsid w:val="00480B83"/>
    <w:rsid w:val="0068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Laitl</dc:creator>
  <cp:lastModifiedBy>M Laitl</cp:lastModifiedBy>
  <cp:revision>1</cp:revision>
  <dcterms:created xsi:type="dcterms:W3CDTF">2021-02-24T08:37:00Z</dcterms:created>
  <dcterms:modified xsi:type="dcterms:W3CDTF">2021-02-24T08:38:00Z</dcterms:modified>
</cp:coreProperties>
</file>