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9719" w14:textId="4CCDC75F" w:rsidR="00A90018" w:rsidRPr="0079626A" w:rsidRDefault="00C70FAB" w:rsidP="00917A73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636E20F2" wp14:editId="1A3D8C5D">
            <wp:simplePos x="0" y="0"/>
            <wp:positionH relativeFrom="column">
              <wp:posOffset>6353175</wp:posOffset>
            </wp:positionH>
            <wp:positionV relativeFrom="paragraph">
              <wp:posOffset>57150</wp:posOffset>
            </wp:positionV>
            <wp:extent cx="1524000" cy="656590"/>
            <wp:effectExtent l="0" t="0" r="0" b="0"/>
            <wp:wrapThrough wrapText="bothSides">
              <wp:wrapPolygon edited="0">
                <wp:start x="0" y="0"/>
                <wp:lineTo x="0" y="20681"/>
                <wp:lineTo x="21330" y="20681"/>
                <wp:lineTo x="213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018" w:rsidRPr="0079626A">
        <w:rPr>
          <w:b/>
          <w:sz w:val="40"/>
          <w:szCs w:val="40"/>
        </w:rPr>
        <w:t>Broadbent Fold Primary School and Nursery</w:t>
      </w:r>
    </w:p>
    <w:p w14:paraId="27895EA5" w14:textId="4ED14195" w:rsidR="00A90018" w:rsidRPr="0079626A" w:rsidRDefault="00A90018" w:rsidP="00917A73">
      <w:pPr>
        <w:rPr>
          <w:b/>
          <w:sz w:val="40"/>
          <w:szCs w:val="40"/>
        </w:rPr>
      </w:pPr>
      <w:r w:rsidRPr="0079626A">
        <w:rPr>
          <w:b/>
          <w:sz w:val="40"/>
          <w:szCs w:val="40"/>
        </w:rPr>
        <w:t>Priorities for 202</w:t>
      </w:r>
      <w:r w:rsidR="00C70FAB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 xml:space="preserve"> – 202</w:t>
      </w:r>
      <w:r w:rsidR="00C70FAB">
        <w:rPr>
          <w:b/>
          <w:sz w:val="40"/>
          <w:szCs w:val="40"/>
        </w:rPr>
        <w:t>7</w:t>
      </w:r>
    </w:p>
    <w:p w14:paraId="146ABA17" w14:textId="091761BC" w:rsidR="00E31301" w:rsidRDefault="00A90018" w:rsidP="00E31301">
      <w:pPr>
        <w:ind w:left="2160"/>
        <w:rPr>
          <w:sz w:val="40"/>
          <w:szCs w:val="40"/>
        </w:rPr>
      </w:pPr>
      <w:r w:rsidRPr="0079626A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0" locked="0" layoutInCell="1" allowOverlap="1" wp14:anchorId="43CCEAD1" wp14:editId="285C2280">
            <wp:simplePos x="0" y="0"/>
            <wp:positionH relativeFrom="margin">
              <wp:posOffset>19050</wp:posOffset>
            </wp:positionH>
            <wp:positionV relativeFrom="paragraph">
              <wp:posOffset>71120</wp:posOffset>
            </wp:positionV>
            <wp:extent cx="763270" cy="365125"/>
            <wp:effectExtent l="0" t="0" r="0" b="0"/>
            <wp:wrapThrough wrapText="bothSides">
              <wp:wrapPolygon edited="0">
                <wp:start x="0" y="0"/>
                <wp:lineTo x="0" y="20285"/>
                <wp:lineTo x="21025" y="20285"/>
                <wp:lineTo x="21025" y="0"/>
                <wp:lineTo x="0" y="0"/>
              </wp:wrapPolygon>
            </wp:wrapThrough>
            <wp:docPr id="5" name="Picture 5" descr="A cartoon of a worm reading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artoon of a worm reading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36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301" w:rsidRPr="00E31301">
        <w:rPr>
          <w:sz w:val="40"/>
          <w:szCs w:val="40"/>
        </w:rPr>
        <w:t>To have high-impact EYFS provisions designed to narrow the gender attainment gap.</w:t>
      </w:r>
    </w:p>
    <w:p w14:paraId="34D79967" w14:textId="53F72BB7" w:rsidR="00E31301" w:rsidRDefault="00E31301" w:rsidP="00E31301">
      <w:pPr>
        <w:ind w:left="1440" w:firstLine="75"/>
        <w:rPr>
          <w:sz w:val="40"/>
          <w:szCs w:val="40"/>
        </w:rPr>
      </w:pPr>
      <w:r w:rsidRPr="0079626A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1312" behindDoc="0" locked="0" layoutInCell="1" allowOverlap="1" wp14:anchorId="23884684" wp14:editId="24E863E5">
            <wp:simplePos x="0" y="0"/>
            <wp:positionH relativeFrom="margin">
              <wp:posOffset>-57150</wp:posOffset>
            </wp:positionH>
            <wp:positionV relativeFrom="paragraph">
              <wp:posOffset>457200</wp:posOffset>
            </wp:positionV>
            <wp:extent cx="763270" cy="365125"/>
            <wp:effectExtent l="0" t="0" r="0" b="0"/>
            <wp:wrapThrough wrapText="bothSides">
              <wp:wrapPolygon edited="0">
                <wp:start x="0" y="0"/>
                <wp:lineTo x="0" y="20285"/>
                <wp:lineTo x="21025" y="20285"/>
                <wp:lineTo x="21025" y="0"/>
                <wp:lineTo x="0" y="0"/>
              </wp:wrapPolygon>
            </wp:wrapThrough>
            <wp:docPr id="3" name="Picture 3" descr="A cartoon of a worm reading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artoon of a worm reading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36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DB1E1" w14:textId="3203B9AF" w:rsidR="00E31301" w:rsidRDefault="00E31301" w:rsidP="00E31301">
      <w:pPr>
        <w:ind w:left="2160"/>
        <w:rPr>
          <w:sz w:val="40"/>
          <w:szCs w:val="40"/>
        </w:rPr>
      </w:pPr>
      <w:r w:rsidRPr="00E31301">
        <w:rPr>
          <w:sz w:val="40"/>
          <w:szCs w:val="40"/>
        </w:rPr>
        <w:t>To strengthen pupils achieving Reading, Writing and Mathematics at both expected and greater depth levels.</w:t>
      </w:r>
    </w:p>
    <w:p w14:paraId="75F9AC75" w14:textId="450EFD50" w:rsidR="00E31301" w:rsidRDefault="00E31301" w:rsidP="00E31301">
      <w:pPr>
        <w:ind w:left="1440"/>
        <w:rPr>
          <w:sz w:val="40"/>
          <w:szCs w:val="40"/>
        </w:rPr>
      </w:pPr>
    </w:p>
    <w:p w14:paraId="26076E7E" w14:textId="6B18AF0A" w:rsidR="00E31301" w:rsidRDefault="00E31301" w:rsidP="00E31301">
      <w:pPr>
        <w:ind w:left="720" w:firstLine="720"/>
        <w:rPr>
          <w:sz w:val="40"/>
          <w:szCs w:val="40"/>
        </w:rPr>
      </w:pPr>
      <w:r w:rsidRPr="0079626A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0288" behindDoc="0" locked="0" layoutInCell="1" allowOverlap="1" wp14:anchorId="04F865B4" wp14:editId="5CEAD55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763270" cy="365125"/>
            <wp:effectExtent l="0" t="0" r="0" b="0"/>
            <wp:wrapThrough wrapText="bothSides">
              <wp:wrapPolygon edited="0">
                <wp:start x="0" y="0"/>
                <wp:lineTo x="0" y="20285"/>
                <wp:lineTo x="21025" y="20285"/>
                <wp:lineTo x="21025" y="0"/>
                <wp:lineTo x="0" y="0"/>
              </wp:wrapPolygon>
            </wp:wrapThrough>
            <wp:docPr id="2" name="Picture 2" descr="A cartoon of a worm reading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artoon of a worm reading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36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301">
        <w:rPr>
          <w:sz w:val="40"/>
          <w:szCs w:val="40"/>
        </w:rPr>
        <w:t>To enhance and enrich our ambitious foundation subject curriculum.</w:t>
      </w:r>
    </w:p>
    <w:p w14:paraId="462E689B" w14:textId="1F6C193D" w:rsidR="00E31301" w:rsidRPr="00E31301" w:rsidRDefault="00E31301" w:rsidP="00E31301">
      <w:pPr>
        <w:rPr>
          <w:sz w:val="40"/>
          <w:szCs w:val="40"/>
        </w:rPr>
      </w:pPr>
      <w:r w:rsidRPr="0079626A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2336" behindDoc="0" locked="0" layoutInCell="1" allowOverlap="1" wp14:anchorId="02220F08" wp14:editId="2BB96AE9">
            <wp:simplePos x="0" y="0"/>
            <wp:positionH relativeFrom="margin">
              <wp:posOffset>-66675</wp:posOffset>
            </wp:positionH>
            <wp:positionV relativeFrom="paragraph">
              <wp:posOffset>447675</wp:posOffset>
            </wp:positionV>
            <wp:extent cx="763270" cy="365125"/>
            <wp:effectExtent l="0" t="0" r="0" b="0"/>
            <wp:wrapThrough wrapText="bothSides">
              <wp:wrapPolygon edited="0">
                <wp:start x="0" y="0"/>
                <wp:lineTo x="0" y="20285"/>
                <wp:lineTo x="21025" y="20285"/>
                <wp:lineTo x="21025" y="0"/>
                <wp:lineTo x="0" y="0"/>
              </wp:wrapPolygon>
            </wp:wrapThrough>
            <wp:docPr id="4" name="Picture 4" descr="A cartoon of a worm reading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artoon of a worm reading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36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E2FD4" w14:textId="3118CC8D" w:rsidR="00E31301" w:rsidRDefault="00E31301" w:rsidP="00E31301">
      <w:pPr>
        <w:ind w:firstLine="720"/>
        <w:rPr>
          <w:sz w:val="40"/>
          <w:szCs w:val="40"/>
        </w:rPr>
      </w:pPr>
      <w:r w:rsidRPr="00E31301">
        <w:rPr>
          <w:sz w:val="40"/>
          <w:szCs w:val="40"/>
        </w:rPr>
        <w:t>To ensure high-quality, effective OAIP is in place.</w:t>
      </w:r>
    </w:p>
    <w:p w14:paraId="48599519" w14:textId="77777777" w:rsidR="00E31301" w:rsidRDefault="00E31301" w:rsidP="00E31301">
      <w:pPr>
        <w:ind w:left="1440" w:firstLine="720"/>
        <w:rPr>
          <w:sz w:val="40"/>
          <w:szCs w:val="40"/>
        </w:rPr>
      </w:pPr>
    </w:p>
    <w:p w14:paraId="6BBB8A13" w14:textId="505321A0" w:rsidR="00E31301" w:rsidRDefault="00E31301" w:rsidP="00E31301">
      <w:pPr>
        <w:ind w:firstLine="720"/>
        <w:rPr>
          <w:sz w:val="40"/>
          <w:szCs w:val="40"/>
        </w:rPr>
      </w:pPr>
      <w:r w:rsidRPr="0079626A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5408" behindDoc="0" locked="0" layoutInCell="1" allowOverlap="1" wp14:anchorId="07167D24" wp14:editId="3D487899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763270" cy="365125"/>
            <wp:effectExtent l="0" t="0" r="0" b="0"/>
            <wp:wrapThrough wrapText="bothSides">
              <wp:wrapPolygon edited="0">
                <wp:start x="0" y="0"/>
                <wp:lineTo x="0" y="20285"/>
                <wp:lineTo x="21025" y="20285"/>
                <wp:lineTo x="21025" y="0"/>
                <wp:lineTo x="0" y="0"/>
              </wp:wrapPolygon>
            </wp:wrapThrough>
            <wp:docPr id="6" name="Picture 6" descr="A cartoon of a worm reading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artoon of a worm reading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36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301">
        <w:rPr>
          <w:sz w:val="40"/>
          <w:szCs w:val="40"/>
        </w:rPr>
        <w:t>To sustain high attendance and support pupil wellbeing</w:t>
      </w:r>
      <w:r>
        <w:rPr>
          <w:sz w:val="40"/>
          <w:szCs w:val="40"/>
        </w:rPr>
        <w:t>.</w:t>
      </w:r>
    </w:p>
    <w:p w14:paraId="19FC869F" w14:textId="4D8ED520" w:rsidR="001101A9" w:rsidRDefault="001101A9"/>
    <w:sectPr w:rsidR="001101A9" w:rsidSect="00A9001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18"/>
    <w:rsid w:val="001101A9"/>
    <w:rsid w:val="00186F98"/>
    <w:rsid w:val="00241AB3"/>
    <w:rsid w:val="00476FEB"/>
    <w:rsid w:val="0059494D"/>
    <w:rsid w:val="007B21DF"/>
    <w:rsid w:val="007F5FD3"/>
    <w:rsid w:val="00917A73"/>
    <w:rsid w:val="00A90018"/>
    <w:rsid w:val="00C70FAB"/>
    <w:rsid w:val="00CC13DF"/>
    <w:rsid w:val="00DB7677"/>
    <w:rsid w:val="00E31301"/>
    <w:rsid w:val="00EF352E"/>
    <w:rsid w:val="00F07094"/>
    <w:rsid w:val="00F23902"/>
    <w:rsid w:val="00F6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6357"/>
  <w15:chartTrackingRefBased/>
  <w15:docId w15:val="{52FD2CBB-9D4E-4BCD-BB5D-0E2DAACF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01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0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0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01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0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01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0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0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Parker</dc:creator>
  <cp:keywords/>
  <dc:description/>
  <cp:lastModifiedBy>Catherine Parker</cp:lastModifiedBy>
  <cp:revision>3</cp:revision>
  <cp:lastPrinted>2025-07-24T09:44:00Z</cp:lastPrinted>
  <dcterms:created xsi:type="dcterms:W3CDTF">2026-07-22T12:29:00Z</dcterms:created>
  <dcterms:modified xsi:type="dcterms:W3CDTF">2026-09-02T10:55:00Z</dcterms:modified>
</cp:coreProperties>
</file>